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307B" w14:textId="283916FD" w:rsidR="00AB11F0" w:rsidRPr="0021723C" w:rsidRDefault="00AB11F0" w:rsidP="00D03188">
      <w:pPr>
        <w:jc w:val="center"/>
        <w:rPr>
          <w:rFonts w:asciiTheme="minorHAnsi" w:hAnsiTheme="minorHAnsi" w:cstheme="minorHAnsi"/>
          <w:b/>
          <w:bCs/>
          <w:u w:val="single"/>
        </w:rPr>
      </w:pPr>
      <w:r w:rsidRPr="0021723C">
        <w:rPr>
          <w:rFonts w:asciiTheme="minorHAnsi" w:hAnsiTheme="minorHAnsi" w:cstheme="minorHAnsi"/>
          <w:b/>
          <w:bCs/>
          <w:u w:val="single"/>
        </w:rPr>
        <w:t xml:space="preserve">Planning </w:t>
      </w:r>
      <w:r w:rsidR="00A046DA">
        <w:rPr>
          <w:rFonts w:asciiTheme="minorHAnsi" w:hAnsiTheme="minorHAnsi" w:cstheme="minorHAnsi"/>
          <w:b/>
          <w:bCs/>
          <w:u w:val="single"/>
        </w:rPr>
        <w:t>Group</w:t>
      </w:r>
      <w:r w:rsidR="00533499" w:rsidRPr="0021723C">
        <w:rPr>
          <w:rFonts w:asciiTheme="minorHAnsi" w:hAnsiTheme="minorHAnsi" w:cstheme="minorHAnsi"/>
          <w:b/>
          <w:bCs/>
          <w:u w:val="single"/>
        </w:rPr>
        <w:t xml:space="preserve"> </w:t>
      </w:r>
      <w:r w:rsidRPr="0021723C">
        <w:rPr>
          <w:rFonts w:asciiTheme="minorHAnsi" w:hAnsiTheme="minorHAnsi" w:cstheme="minorHAnsi"/>
          <w:b/>
          <w:bCs/>
          <w:u w:val="single"/>
        </w:rPr>
        <w:t xml:space="preserve">Report – </w:t>
      </w:r>
      <w:r w:rsidR="0042674F">
        <w:rPr>
          <w:rFonts w:asciiTheme="minorHAnsi" w:hAnsiTheme="minorHAnsi" w:cstheme="minorHAnsi"/>
          <w:b/>
          <w:bCs/>
          <w:u w:val="single"/>
        </w:rPr>
        <w:t>March</w:t>
      </w:r>
      <w:r w:rsidR="00497EAF">
        <w:rPr>
          <w:rFonts w:asciiTheme="minorHAnsi" w:hAnsiTheme="minorHAnsi" w:cstheme="minorHAnsi"/>
          <w:b/>
          <w:bCs/>
          <w:u w:val="single"/>
        </w:rPr>
        <w:t xml:space="preserve"> </w:t>
      </w:r>
      <w:r w:rsidR="00E85C38" w:rsidRPr="0021723C">
        <w:rPr>
          <w:rFonts w:asciiTheme="minorHAnsi" w:hAnsiTheme="minorHAnsi" w:cstheme="minorHAnsi"/>
          <w:b/>
          <w:bCs/>
          <w:u w:val="single"/>
        </w:rPr>
        <w:t>20</w:t>
      </w:r>
      <w:r w:rsidR="00E46AA3">
        <w:rPr>
          <w:rFonts w:asciiTheme="minorHAnsi" w:hAnsiTheme="minorHAnsi" w:cstheme="minorHAnsi"/>
          <w:b/>
          <w:bCs/>
          <w:u w:val="single"/>
        </w:rPr>
        <w:t>26</w:t>
      </w:r>
    </w:p>
    <w:p w14:paraId="78178048" w14:textId="4A15679C" w:rsidR="00852D40" w:rsidRDefault="00852D40" w:rsidP="00852D40">
      <w:pPr>
        <w:rPr>
          <w:rFonts w:asciiTheme="minorHAnsi" w:hAnsiTheme="minorHAnsi" w:cstheme="minorHAnsi"/>
          <w:b/>
          <w:bCs/>
          <w:u w:val="single"/>
        </w:rPr>
      </w:pPr>
      <w:r w:rsidRPr="005D30F9">
        <w:rPr>
          <w:rFonts w:asciiTheme="minorHAnsi" w:hAnsiTheme="minorHAnsi" w:cstheme="minorHAnsi"/>
          <w:b/>
          <w:bCs/>
          <w:u w:val="single"/>
        </w:rPr>
        <w:t>Current  Consultations</w:t>
      </w:r>
    </w:p>
    <w:p w14:paraId="216240EB" w14:textId="77777777" w:rsidR="005F5B62" w:rsidRDefault="005F5B62" w:rsidP="00650717">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622"/>
        <w:gridCol w:w="4141"/>
        <w:gridCol w:w="6910"/>
        <w:gridCol w:w="1275"/>
      </w:tblGrid>
      <w:tr w:rsidR="00E77CB9" w:rsidRPr="00096314" w14:paraId="3562F532" w14:textId="77777777" w:rsidTr="00AB6DF0">
        <w:trPr>
          <w:trHeight w:val="167"/>
        </w:trPr>
        <w:tc>
          <w:tcPr>
            <w:tcW w:w="0" w:type="auto"/>
          </w:tcPr>
          <w:p w14:paraId="4291D4D6"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F9EEA2F" w14:textId="77777777" w:rsidR="00E77CB9" w:rsidRPr="008E5537" w:rsidRDefault="00E77CB9">
            <w:pPr>
              <w:rPr>
                <w:rFonts w:asciiTheme="minorHAnsi" w:hAnsiTheme="minorHAnsi" w:cstheme="minorHAnsi"/>
                <w:b/>
                <w:bCs/>
                <w:sz w:val="20"/>
                <w:szCs w:val="20"/>
              </w:rPr>
            </w:pPr>
          </w:p>
        </w:tc>
        <w:tc>
          <w:tcPr>
            <w:tcW w:w="3639" w:type="dxa"/>
          </w:tcPr>
          <w:p w14:paraId="3E8B021D"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75DCE1E2" w14:textId="77777777" w:rsidR="00E77CB9" w:rsidRPr="008E5537" w:rsidRDefault="00E77CB9">
            <w:pPr>
              <w:rPr>
                <w:rFonts w:asciiTheme="minorHAnsi" w:hAnsiTheme="minorHAnsi" w:cstheme="minorHAnsi"/>
                <w:b/>
                <w:bCs/>
                <w:sz w:val="20"/>
                <w:szCs w:val="20"/>
              </w:rPr>
            </w:pPr>
          </w:p>
        </w:tc>
        <w:tc>
          <w:tcPr>
            <w:tcW w:w="7603" w:type="dxa"/>
          </w:tcPr>
          <w:p w14:paraId="35D282A7"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7EB1BB4" w14:textId="77777777" w:rsidR="00E77CB9" w:rsidRPr="008E5537" w:rsidRDefault="00E77CB9">
            <w:pPr>
              <w:rPr>
                <w:rFonts w:asciiTheme="minorHAnsi" w:hAnsiTheme="minorHAnsi" w:cstheme="minorHAnsi"/>
                <w:b/>
                <w:bCs/>
                <w:sz w:val="20"/>
                <w:szCs w:val="20"/>
              </w:rPr>
            </w:pPr>
          </w:p>
        </w:tc>
        <w:tc>
          <w:tcPr>
            <w:tcW w:w="0" w:type="auto"/>
          </w:tcPr>
          <w:p w14:paraId="4192BCD4" w14:textId="77777777" w:rsidR="00E77CB9" w:rsidRPr="00A557E8" w:rsidRDefault="00E77CB9">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E77CB9" w:rsidRPr="00B67527" w14:paraId="22447CF3" w14:textId="77777777" w:rsidTr="00AB6DF0">
        <w:trPr>
          <w:trHeight w:val="663"/>
        </w:trPr>
        <w:tc>
          <w:tcPr>
            <w:tcW w:w="0" w:type="auto"/>
          </w:tcPr>
          <w:p w14:paraId="149F3F5C" w14:textId="77777777" w:rsidR="00EB16CA" w:rsidRPr="00EB16CA" w:rsidRDefault="00EB16CA" w:rsidP="00EB16CA">
            <w:pPr>
              <w:rPr>
                <w:rFonts w:ascii="Arial" w:hAnsi="Arial" w:cs="Arial"/>
                <w:sz w:val="19"/>
                <w:szCs w:val="19"/>
                <w:shd w:val="clear" w:color="auto" w:fill="FFFFFF"/>
              </w:rPr>
            </w:pPr>
            <w:r w:rsidRPr="00EB16CA">
              <w:rPr>
                <w:rFonts w:ascii="Arial" w:hAnsi="Arial" w:cs="Arial"/>
                <w:sz w:val="19"/>
                <w:szCs w:val="19"/>
                <w:shd w:val="clear" w:color="auto" w:fill="FFFFFF"/>
              </w:rPr>
              <w:t>26/00283/TEL56</w:t>
            </w:r>
          </w:p>
          <w:p w14:paraId="3A3CB6BC" w14:textId="59AC2725" w:rsidR="00E77CB9" w:rsidRPr="007F6043" w:rsidRDefault="00E77CB9">
            <w:pPr>
              <w:rPr>
                <w:rFonts w:ascii="Arial" w:hAnsi="Arial" w:cs="Arial"/>
                <w:sz w:val="19"/>
                <w:szCs w:val="19"/>
                <w:shd w:val="clear" w:color="auto" w:fill="FFFFFF"/>
              </w:rPr>
            </w:pPr>
          </w:p>
        </w:tc>
        <w:tc>
          <w:tcPr>
            <w:tcW w:w="3639" w:type="dxa"/>
          </w:tcPr>
          <w:p w14:paraId="463B25DC" w14:textId="06682245" w:rsidR="00E77CB9" w:rsidRPr="007F6043" w:rsidRDefault="00EB16CA">
            <w:pPr>
              <w:rPr>
                <w:rFonts w:ascii="Arial" w:hAnsi="Arial" w:cs="Arial"/>
                <w:sz w:val="19"/>
                <w:szCs w:val="19"/>
              </w:rPr>
            </w:pPr>
            <w:r w:rsidRPr="00EB16CA">
              <w:rPr>
                <w:rFonts w:ascii="Arial" w:hAnsi="Arial" w:cs="Arial"/>
                <w:sz w:val="19"/>
                <w:szCs w:val="19"/>
              </w:rPr>
              <w:t>Telecommunications Installation Orchard Farm Nursery Lower Tysoe</w:t>
            </w:r>
          </w:p>
        </w:tc>
        <w:tc>
          <w:tcPr>
            <w:tcW w:w="7603" w:type="dxa"/>
          </w:tcPr>
          <w:p w14:paraId="66284169" w14:textId="01371328" w:rsidR="00E77CB9" w:rsidRPr="00DB5DFD" w:rsidRDefault="00EB16CA">
            <w:pPr>
              <w:rPr>
                <w:rFonts w:ascii="Arial" w:eastAsia="Times New Roman" w:hAnsi="Arial" w:cs="Arial"/>
                <w:sz w:val="19"/>
                <w:szCs w:val="19"/>
              </w:rPr>
            </w:pPr>
            <w:r w:rsidRPr="00EB16CA">
              <w:rPr>
                <w:rFonts w:ascii="Arial" w:eastAsia="Times New Roman" w:hAnsi="Arial" w:cs="Arial"/>
                <w:sz w:val="19"/>
                <w:szCs w:val="19"/>
              </w:rPr>
              <w:t xml:space="preserve">Installation of a </w:t>
            </w:r>
            <w:r w:rsidR="00630C1E" w:rsidRPr="00EB16CA">
              <w:rPr>
                <w:rFonts w:ascii="Arial" w:eastAsia="Times New Roman" w:hAnsi="Arial" w:cs="Arial"/>
                <w:sz w:val="19"/>
                <w:szCs w:val="19"/>
              </w:rPr>
              <w:t>19-metre-high</w:t>
            </w:r>
            <w:r w:rsidRPr="00EB16CA">
              <w:rPr>
                <w:rFonts w:ascii="Arial" w:eastAsia="Times New Roman" w:hAnsi="Arial" w:cs="Arial"/>
                <w:sz w:val="19"/>
                <w:szCs w:val="19"/>
              </w:rPr>
              <w:t xml:space="preserve"> lattice tower supporting 3 no. antennas and 2 no. 300mm transmission dishes, the installation of 3 no. equipment cabinets and a meter cabinet at ground level and ancillary works.</w:t>
            </w:r>
          </w:p>
        </w:tc>
        <w:tc>
          <w:tcPr>
            <w:tcW w:w="0" w:type="auto"/>
          </w:tcPr>
          <w:p w14:paraId="14F588C7" w14:textId="77777777" w:rsidR="00EB16CA" w:rsidRPr="00EF3678" w:rsidRDefault="00EB16CA">
            <w:pPr>
              <w:rPr>
                <w:rFonts w:ascii="Arial" w:hAnsi="Arial" w:cs="Arial"/>
                <w:color w:val="000000" w:themeColor="text1"/>
                <w:sz w:val="19"/>
                <w:szCs w:val="19"/>
              </w:rPr>
            </w:pPr>
            <w:r w:rsidRPr="00EF3678">
              <w:rPr>
                <w:rFonts w:ascii="Arial" w:hAnsi="Arial" w:cs="Arial"/>
                <w:color w:val="000000" w:themeColor="text1"/>
                <w:sz w:val="19"/>
                <w:szCs w:val="19"/>
              </w:rPr>
              <w:t>19/03/2026</w:t>
            </w:r>
          </w:p>
          <w:p w14:paraId="316246D7" w14:textId="333CC838" w:rsidR="00E77CB9" w:rsidRPr="00FE21D2" w:rsidRDefault="00E77CB9">
            <w:pPr>
              <w:rPr>
                <w:rFonts w:ascii="Arial" w:hAnsi="Arial" w:cs="Arial"/>
                <w:b/>
                <w:bCs/>
                <w:color w:val="000000" w:themeColor="text1"/>
                <w:sz w:val="19"/>
                <w:szCs w:val="19"/>
              </w:rPr>
            </w:pPr>
          </w:p>
        </w:tc>
      </w:tr>
      <w:tr w:rsidR="00E77CB9" w:rsidRPr="00096314" w14:paraId="41B46394" w14:textId="77777777">
        <w:tc>
          <w:tcPr>
            <w:tcW w:w="0" w:type="auto"/>
            <w:gridSpan w:val="4"/>
          </w:tcPr>
          <w:p w14:paraId="387A3DC2" w14:textId="654AA182" w:rsidR="00E77CB9" w:rsidRPr="00FD26D9" w:rsidRDefault="00E77CB9">
            <w:pPr>
              <w:ind w:right="720"/>
              <w:rPr>
                <w:rFonts w:ascii="Arial" w:hAnsi="Arial" w:cs="Arial"/>
                <w:i/>
                <w:iCs/>
                <w:noProof/>
                <w:sz w:val="19"/>
                <w:szCs w:val="19"/>
              </w:rPr>
            </w:pPr>
            <w:r w:rsidRPr="00FD26D9">
              <w:rPr>
                <w:rFonts w:ascii="Arial" w:hAnsi="Arial" w:cs="Arial"/>
                <w:b/>
                <w:bCs/>
                <w:i/>
                <w:iCs/>
                <w:noProof/>
                <w:sz w:val="19"/>
                <w:szCs w:val="19"/>
                <w:u w:val="single"/>
              </w:rPr>
              <w:t>Description</w:t>
            </w:r>
            <w:r w:rsidRPr="00FD26D9">
              <w:rPr>
                <w:rFonts w:ascii="Arial" w:hAnsi="Arial" w:cs="Arial"/>
                <w:b/>
                <w:bCs/>
                <w:i/>
                <w:iCs/>
                <w:noProof/>
                <w:sz w:val="19"/>
                <w:szCs w:val="19"/>
              </w:rPr>
              <w:t xml:space="preserve">  </w:t>
            </w:r>
            <w:r w:rsidR="00630C1E" w:rsidRPr="00FD26D9">
              <w:rPr>
                <w:rFonts w:ascii="Arial" w:hAnsi="Arial" w:cs="Arial"/>
                <w:i/>
                <w:iCs/>
                <w:noProof/>
                <w:sz w:val="19"/>
                <w:szCs w:val="19"/>
              </w:rPr>
              <w:t>as in details</w:t>
            </w:r>
          </w:p>
          <w:p w14:paraId="76FADF7D" w14:textId="77777777" w:rsidR="00CD5B17" w:rsidRPr="00FD26D9" w:rsidRDefault="00CD5B17">
            <w:pPr>
              <w:ind w:right="720"/>
              <w:rPr>
                <w:rFonts w:ascii="Arial" w:hAnsi="Arial" w:cs="Arial"/>
                <w:i/>
                <w:iCs/>
                <w:noProof/>
                <w:sz w:val="19"/>
                <w:szCs w:val="19"/>
              </w:rPr>
            </w:pPr>
          </w:p>
          <w:p w14:paraId="41F420B3" w14:textId="1BD25B23" w:rsidR="00E77CB9" w:rsidRPr="00FD26D9" w:rsidRDefault="00E77CB9">
            <w:pPr>
              <w:ind w:right="720"/>
              <w:rPr>
                <w:rFonts w:ascii="Arial" w:hAnsi="Arial" w:cs="Arial"/>
                <w:b/>
                <w:bCs/>
                <w:i/>
                <w:iCs/>
                <w:noProof/>
                <w:sz w:val="19"/>
                <w:szCs w:val="19"/>
              </w:rPr>
            </w:pPr>
            <w:r w:rsidRPr="00FD26D9">
              <w:rPr>
                <w:rFonts w:ascii="Arial" w:hAnsi="Arial" w:cs="Arial"/>
                <w:b/>
                <w:bCs/>
                <w:i/>
                <w:iCs/>
                <w:noProof/>
                <w:sz w:val="19"/>
                <w:szCs w:val="19"/>
                <w:u w:val="single"/>
              </w:rPr>
              <w:t>Recommendation</w:t>
            </w:r>
            <w:r w:rsidRPr="00FD26D9">
              <w:rPr>
                <w:rFonts w:ascii="Arial" w:hAnsi="Arial" w:cs="Arial"/>
                <w:b/>
                <w:bCs/>
                <w:i/>
                <w:iCs/>
                <w:noProof/>
                <w:sz w:val="19"/>
                <w:szCs w:val="19"/>
              </w:rPr>
              <w:t xml:space="preserve"> – Objection</w:t>
            </w:r>
            <w:r w:rsidR="00EF3678" w:rsidRPr="00FD26D9">
              <w:rPr>
                <w:rFonts w:ascii="Arial" w:hAnsi="Arial" w:cs="Arial"/>
                <w:b/>
                <w:bCs/>
                <w:i/>
                <w:iCs/>
                <w:noProof/>
                <w:sz w:val="19"/>
                <w:szCs w:val="19"/>
              </w:rPr>
              <w:t>, pending further information.</w:t>
            </w:r>
          </w:p>
          <w:p w14:paraId="51F55823" w14:textId="59B74547"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This is a difficult application to assess.  On one hand we understand the importance of high quality, reliable communications infrastructure </w:t>
            </w:r>
            <w:r w:rsidR="00603750" w:rsidRPr="00FD26D9">
              <w:rPr>
                <w:rFonts w:ascii="Arial" w:hAnsi="Arial" w:cs="Arial"/>
                <w:i/>
                <w:iCs/>
                <w:noProof/>
                <w:sz w:val="19"/>
                <w:szCs w:val="19"/>
              </w:rPr>
              <w:t xml:space="preserve">and </w:t>
            </w:r>
            <w:r w:rsidRPr="00FD26D9">
              <w:rPr>
                <w:rFonts w:ascii="Arial" w:hAnsi="Arial" w:cs="Arial"/>
                <w:i/>
                <w:iCs/>
                <w:noProof/>
                <w:sz w:val="19"/>
                <w:szCs w:val="19"/>
              </w:rPr>
              <w:t xml:space="preserve"> the development of this is supported in our NDP.  On the other we now have a legal duty to' seek to further' the statutory purpose of conserving and enhancing the natural beauty of the Cotswold National Landscapе (CNL) in the Levelling Up and Regeneration Act 2023 (LURA), imposed since the previous similar application at this site, which the Parish Council did then support, having previously objected to a similar application at this site, and to another before that at Barn Gounds Farm on the Oxhill Road, in both cases because of harm to views of the countryside. </w:t>
            </w:r>
          </w:p>
          <w:p w14:paraId="4C432203" w14:textId="77777777" w:rsidR="00394CA6" w:rsidRPr="00FD26D9" w:rsidRDefault="00394CA6" w:rsidP="00394CA6">
            <w:pPr>
              <w:ind w:right="720"/>
              <w:rPr>
                <w:rFonts w:ascii="Arial" w:hAnsi="Arial" w:cs="Arial"/>
                <w:i/>
                <w:iCs/>
                <w:noProof/>
                <w:sz w:val="19"/>
                <w:szCs w:val="19"/>
              </w:rPr>
            </w:pPr>
          </w:p>
          <w:p w14:paraId="467CAB20" w14:textId="77777777" w:rsidR="00394CA6" w:rsidRPr="00FD26D9" w:rsidRDefault="00394CA6" w:rsidP="00394CA6">
            <w:pPr>
              <w:ind w:right="720"/>
              <w:rPr>
                <w:rFonts w:ascii="Arial" w:hAnsi="Arial" w:cs="Arial"/>
                <w:i/>
                <w:iCs/>
                <w:noProof/>
                <w:sz w:val="19"/>
                <w:szCs w:val="19"/>
                <w:u w:val="single"/>
              </w:rPr>
            </w:pPr>
            <w:r w:rsidRPr="00FD26D9">
              <w:rPr>
                <w:rFonts w:ascii="Arial" w:hAnsi="Arial" w:cs="Arial"/>
                <w:i/>
                <w:iCs/>
                <w:noProof/>
                <w:sz w:val="19"/>
                <w:szCs w:val="19"/>
                <w:u w:val="single"/>
              </w:rPr>
              <w:t>Visual Impact</w:t>
            </w:r>
          </w:p>
          <w:p w14:paraId="37BDC2E4" w14:textId="77777777"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The selected site sits directly at the foot of the Edgehill Escarpment which rises approximately 100m. The escarpment is within the CNL so the proposed site is in a sensitive location. The highly promoted recreational routes, the Macmillan Way and Centenary Way provide many high vantage points within the CNL, including 'Edgehill Viewpoint', so the base station will be particularly visible in an area where both residents and tourists will be focussed on views (for example, see </w:t>
            </w:r>
            <w:hyperlink r:id="rId8" w:history="1">
              <w:r w:rsidRPr="00FD26D9">
                <w:rPr>
                  <w:rStyle w:val="Hyperlink"/>
                  <w:rFonts w:ascii="Arial" w:hAnsi="Arial" w:cs="Arial"/>
                  <w:i/>
                  <w:iCs/>
                  <w:noProof/>
                  <w:color w:val="auto"/>
                  <w:sz w:val="19"/>
                  <w:szCs w:val="19"/>
                </w:rPr>
                <w:t>https://www.nationaltrust.org.uk/visit/warwickshire/upton-house-andgardens/upton-house-walk-edge-hill-views</w:t>
              </w:r>
            </w:hyperlink>
            <w:r w:rsidRPr="00FD26D9">
              <w:rPr>
                <w:rFonts w:ascii="Arial" w:hAnsi="Arial" w:cs="Arial"/>
                <w:i/>
                <w:iCs/>
                <w:noProof/>
                <w:sz w:val="19"/>
                <w:szCs w:val="19"/>
              </w:rPr>
              <w:t xml:space="preserve">). </w:t>
            </w:r>
          </w:p>
          <w:p w14:paraId="05EA7D9F" w14:textId="04F3F906"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It is also in a position where it will be the first thing seen by those approaching Tysoe from the two roads from the main A422 from Banbury, Stratford and Kineton directions.  It will be visible from the A422 by those looking towards the escarpment, directly in front of the location of the ‘Red Horse’ of Tysoe.</w:t>
            </w:r>
          </w:p>
          <w:p w14:paraId="6B3175AA" w14:textId="23E252DF"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Screening is heavily reliant on row of deciduous trees in a line across the north of the proposed tower.  These these will only protect views from the north, in summer and not from the CNL in the East.  It is not clear if they are in the same ownership as the mast site and whether their continued presence </w:t>
            </w:r>
            <w:r w:rsidR="00603750" w:rsidRPr="00FD26D9">
              <w:rPr>
                <w:rFonts w:ascii="Arial" w:hAnsi="Arial" w:cs="Arial"/>
                <w:i/>
                <w:iCs/>
                <w:noProof/>
                <w:sz w:val="19"/>
                <w:szCs w:val="19"/>
              </w:rPr>
              <w:t xml:space="preserve">can </w:t>
            </w:r>
            <w:r w:rsidRPr="00FD26D9">
              <w:rPr>
                <w:rFonts w:ascii="Arial" w:hAnsi="Arial" w:cs="Arial"/>
                <w:i/>
                <w:iCs/>
                <w:noProof/>
                <w:sz w:val="19"/>
                <w:szCs w:val="19"/>
              </w:rPr>
              <w:t xml:space="preserve">be guaranteed.  </w:t>
            </w:r>
            <w:r w:rsidR="00603750" w:rsidRPr="00FD26D9">
              <w:rPr>
                <w:rFonts w:ascii="Arial" w:hAnsi="Arial" w:cs="Arial"/>
                <w:i/>
                <w:iCs/>
                <w:noProof/>
                <w:sz w:val="19"/>
                <w:szCs w:val="19"/>
              </w:rPr>
              <w:t>This r</w:t>
            </w:r>
            <w:r w:rsidRPr="00FD26D9">
              <w:rPr>
                <w:rFonts w:ascii="Arial" w:hAnsi="Arial" w:cs="Arial"/>
                <w:i/>
                <w:iCs/>
                <w:noProof/>
                <w:sz w:val="19"/>
                <w:szCs w:val="19"/>
              </w:rPr>
              <w:t>ow of tall</w:t>
            </w:r>
            <w:r w:rsidR="00603750" w:rsidRPr="00FD26D9">
              <w:rPr>
                <w:rFonts w:ascii="Arial" w:hAnsi="Arial" w:cs="Arial"/>
                <w:i/>
                <w:iCs/>
                <w:noProof/>
                <w:sz w:val="19"/>
                <w:szCs w:val="19"/>
              </w:rPr>
              <w:t>er deciduous</w:t>
            </w:r>
            <w:r w:rsidRPr="00FD26D9">
              <w:rPr>
                <w:rFonts w:ascii="Arial" w:hAnsi="Arial" w:cs="Arial"/>
                <w:i/>
                <w:iCs/>
                <w:noProof/>
                <w:sz w:val="19"/>
                <w:szCs w:val="19"/>
              </w:rPr>
              <w:t xml:space="preserve"> trees will not protect views from the many high vantage points in the CNL to the east, as they run in a line roughly east to west.  There is a small group of far s</w:t>
            </w:r>
            <w:r w:rsidR="00603750" w:rsidRPr="00FD26D9">
              <w:rPr>
                <w:rFonts w:ascii="Arial" w:hAnsi="Arial" w:cs="Arial"/>
                <w:i/>
                <w:iCs/>
                <w:noProof/>
                <w:sz w:val="19"/>
                <w:szCs w:val="19"/>
              </w:rPr>
              <w:t>maller</w:t>
            </w:r>
            <w:r w:rsidRPr="00FD26D9">
              <w:rPr>
                <w:rFonts w:ascii="Arial" w:hAnsi="Arial" w:cs="Arial"/>
                <w:i/>
                <w:iCs/>
                <w:noProof/>
                <w:sz w:val="19"/>
                <w:szCs w:val="19"/>
              </w:rPr>
              <w:t xml:space="preserve"> trees infront of the mast when viewed from the CNL, but these will not give much screening when viewed from the many high</w:t>
            </w:r>
            <w:r w:rsidR="00603750" w:rsidRPr="00FD26D9">
              <w:rPr>
                <w:rFonts w:ascii="Arial" w:hAnsi="Arial" w:cs="Arial"/>
                <w:i/>
                <w:iCs/>
                <w:noProof/>
                <w:sz w:val="19"/>
                <w:szCs w:val="19"/>
              </w:rPr>
              <w:t>er</w:t>
            </w:r>
            <w:r w:rsidRPr="00FD26D9">
              <w:rPr>
                <w:rFonts w:ascii="Arial" w:hAnsi="Arial" w:cs="Arial"/>
                <w:i/>
                <w:iCs/>
                <w:noProof/>
                <w:sz w:val="19"/>
                <w:szCs w:val="19"/>
              </w:rPr>
              <w:t xml:space="preserve"> vantage points.</w:t>
            </w:r>
          </w:p>
          <w:p w14:paraId="1A20E45E" w14:textId="329C933C"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Views from the Tysoe Road to Kineton are not well protected by tree cover and the rooves of the horticultu</w:t>
            </w:r>
            <w:r w:rsidR="001F6A50" w:rsidRPr="00FD26D9">
              <w:rPr>
                <w:rFonts w:ascii="Arial" w:hAnsi="Arial" w:cs="Arial"/>
                <w:i/>
                <w:iCs/>
                <w:noProof/>
                <w:sz w:val="19"/>
                <w:szCs w:val="19"/>
              </w:rPr>
              <w:t>r</w:t>
            </w:r>
            <w:r w:rsidRPr="00FD26D9">
              <w:rPr>
                <w:rFonts w:ascii="Arial" w:hAnsi="Arial" w:cs="Arial"/>
                <w:i/>
                <w:iCs/>
                <w:noProof/>
                <w:sz w:val="19"/>
                <w:szCs w:val="19"/>
              </w:rPr>
              <w:t xml:space="preserve">al units, which are all under 8m, are clearly visible now.  The light grey mast will be particularly visible when viewed against the strong backcloth of the </w:t>
            </w:r>
            <w:r w:rsidR="00603750" w:rsidRPr="00FD26D9">
              <w:rPr>
                <w:rFonts w:ascii="Arial" w:hAnsi="Arial" w:cs="Arial"/>
                <w:i/>
                <w:iCs/>
                <w:noProof/>
                <w:sz w:val="19"/>
                <w:szCs w:val="19"/>
              </w:rPr>
              <w:t>e</w:t>
            </w:r>
            <w:r w:rsidRPr="00FD26D9">
              <w:rPr>
                <w:rFonts w:ascii="Arial" w:hAnsi="Arial" w:cs="Arial"/>
                <w:i/>
                <w:iCs/>
                <w:noProof/>
                <w:sz w:val="19"/>
                <w:szCs w:val="19"/>
              </w:rPr>
              <w:t xml:space="preserve">scarpment affecting views towards the CNL.  Views from the road near the entrance to the site are more protected with tree cover. </w:t>
            </w:r>
          </w:p>
          <w:p w14:paraId="7AE5A88F" w14:textId="7141CBE2"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Once the tower is installed, extra dishes can be added under permitted development rights, for example </w:t>
            </w:r>
            <w:r w:rsidR="00603750" w:rsidRPr="00FD26D9">
              <w:rPr>
                <w:rFonts w:ascii="Arial" w:hAnsi="Arial" w:cs="Arial"/>
                <w:i/>
                <w:iCs/>
                <w:noProof/>
                <w:sz w:val="19"/>
                <w:szCs w:val="19"/>
              </w:rPr>
              <w:t xml:space="preserve">as </w:t>
            </w:r>
            <w:r w:rsidRPr="00FD26D9">
              <w:rPr>
                <w:rFonts w:ascii="Arial" w:hAnsi="Arial" w:cs="Arial"/>
                <w:i/>
                <w:iCs/>
                <w:noProof/>
                <w:sz w:val="19"/>
                <w:szCs w:val="19"/>
              </w:rPr>
              <w:t>ha</w:t>
            </w:r>
            <w:r w:rsidR="00603750" w:rsidRPr="00FD26D9">
              <w:rPr>
                <w:rFonts w:ascii="Arial" w:hAnsi="Arial" w:cs="Arial"/>
                <w:i/>
                <w:iCs/>
                <w:noProof/>
                <w:sz w:val="19"/>
                <w:szCs w:val="19"/>
              </w:rPr>
              <w:t>ve</w:t>
            </w:r>
            <w:r w:rsidRPr="00FD26D9">
              <w:rPr>
                <w:rFonts w:ascii="Arial" w:hAnsi="Arial" w:cs="Arial"/>
                <w:i/>
                <w:iCs/>
                <w:noProof/>
                <w:sz w:val="19"/>
                <w:szCs w:val="19"/>
              </w:rPr>
              <w:t xml:space="preserve"> recently </w:t>
            </w:r>
            <w:r w:rsidR="00603750" w:rsidRPr="00FD26D9">
              <w:rPr>
                <w:rFonts w:ascii="Arial" w:hAnsi="Arial" w:cs="Arial"/>
                <w:i/>
                <w:iCs/>
                <w:noProof/>
                <w:sz w:val="19"/>
                <w:szCs w:val="19"/>
              </w:rPr>
              <w:t xml:space="preserve">been applied for </w:t>
            </w:r>
            <w:r w:rsidRPr="00FD26D9">
              <w:rPr>
                <w:rFonts w:ascii="Arial" w:hAnsi="Arial" w:cs="Arial"/>
                <w:i/>
                <w:iCs/>
                <w:noProof/>
                <w:sz w:val="19"/>
                <w:szCs w:val="19"/>
              </w:rPr>
              <w:t>at Oxhill.</w:t>
            </w:r>
          </w:p>
          <w:p w14:paraId="578081EA" w14:textId="77777777" w:rsidR="00394CA6" w:rsidRPr="00FD26D9" w:rsidRDefault="00394CA6" w:rsidP="00394CA6">
            <w:pPr>
              <w:ind w:right="720"/>
              <w:rPr>
                <w:rFonts w:ascii="Arial" w:hAnsi="Arial" w:cs="Arial"/>
                <w:i/>
                <w:iCs/>
                <w:noProof/>
                <w:sz w:val="19"/>
                <w:szCs w:val="19"/>
              </w:rPr>
            </w:pPr>
          </w:p>
          <w:p w14:paraId="7804D388" w14:textId="64CEEBC2"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We therefore have concerns about whether the base station is sensitively located and designed to avoid or minimise adverse visual impacts on the CNL, as guided in the ‘Code of Practice for Wireless Network Development in England 2022’, also published since the last application.</w:t>
            </w:r>
          </w:p>
          <w:p w14:paraId="6C340D54" w14:textId="77777777" w:rsidR="00394CA6" w:rsidRPr="00FD26D9" w:rsidRDefault="00394CA6" w:rsidP="00394CA6">
            <w:pPr>
              <w:ind w:right="720"/>
              <w:rPr>
                <w:rFonts w:ascii="Arial" w:hAnsi="Arial" w:cs="Arial"/>
                <w:i/>
                <w:iCs/>
                <w:noProof/>
                <w:sz w:val="19"/>
                <w:szCs w:val="19"/>
              </w:rPr>
            </w:pPr>
          </w:p>
          <w:p w14:paraId="23F03259" w14:textId="77777777"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A recent application at a neighbouring site, Application 25/01921/FUL, received the following comments following consultation of the CNL Board. </w:t>
            </w:r>
          </w:p>
          <w:p w14:paraId="2ED6B713" w14:textId="77777777"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lastRenderedPageBreak/>
              <w:t>‘In reaching its planning decision, the local planning authority (LPA) has a duty to seek to further the statutory purpose of conserving and enhancing the natural beauty of the National Landscape. 3 This duty should be explicitly addressed within the decision including an explanation of how the LPA considers the duty has been discharged. Further information on this duty is provided in Appendix 1 below and the Board recommends that, in fulfilling this 'duty to seek to further the purpose', the LPA should:</w:t>
            </w:r>
          </w:p>
          <w:p w14:paraId="7E3A2499" w14:textId="77777777" w:rsidR="00394CA6" w:rsidRPr="00FD26D9" w:rsidRDefault="00394CA6" w:rsidP="00394CA6">
            <w:pPr>
              <w:pStyle w:val="ListParagraph"/>
              <w:numPr>
                <w:ilvl w:val="0"/>
                <w:numId w:val="33"/>
              </w:numPr>
              <w:spacing w:before="0" w:beforeAutospacing="0" w:after="0" w:afterAutospacing="0"/>
              <w:ind w:right="720"/>
              <w:contextualSpacing/>
              <w:rPr>
                <w:rFonts w:ascii="Arial" w:hAnsi="Arial" w:cs="Arial"/>
                <w:i/>
                <w:iCs/>
                <w:noProof/>
                <w:sz w:val="19"/>
                <w:szCs w:val="19"/>
              </w:rPr>
            </w:pPr>
            <w:r w:rsidRPr="00FD26D9">
              <w:rPr>
                <w:rFonts w:ascii="Arial" w:hAnsi="Arial" w:cs="Arial"/>
                <w:i/>
                <w:iCs/>
                <w:noProof/>
                <w:sz w:val="19"/>
                <w:szCs w:val="19"/>
              </w:rPr>
              <w:t xml:space="preserve">ensure that planning decisions are consistent with relevant national and local planning policy and guidance; and </w:t>
            </w:r>
          </w:p>
          <w:p w14:paraId="179AF37A" w14:textId="77777777" w:rsidR="00394CA6" w:rsidRPr="00FD26D9" w:rsidRDefault="00394CA6" w:rsidP="00394CA6">
            <w:pPr>
              <w:pStyle w:val="ListParagraph"/>
              <w:numPr>
                <w:ilvl w:val="0"/>
                <w:numId w:val="33"/>
              </w:numPr>
              <w:spacing w:before="0" w:beforeAutospacing="0" w:after="0" w:afterAutospacing="0"/>
              <w:ind w:right="720"/>
              <w:contextualSpacing/>
              <w:rPr>
                <w:rFonts w:ascii="Arial" w:hAnsi="Arial" w:cs="Arial"/>
                <w:i/>
                <w:iCs/>
                <w:noProof/>
                <w:sz w:val="19"/>
                <w:szCs w:val="19"/>
              </w:rPr>
            </w:pPr>
            <w:r w:rsidRPr="00FD26D9">
              <w:rPr>
                <w:rFonts w:ascii="Arial" w:hAnsi="Arial" w:cs="Arial"/>
                <w:i/>
                <w:iCs/>
                <w:noProof/>
                <w:sz w:val="19"/>
                <w:szCs w:val="19"/>
              </w:rPr>
              <w:t xml:space="preserve"> take into account the following Board publications (various documents listed)</w:t>
            </w:r>
          </w:p>
          <w:p w14:paraId="4A485793" w14:textId="3D7A78C9"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This application is for a highly visually prominent structure and will afftect the same views from the CNL, also views towards the CNL.  We </w:t>
            </w:r>
            <w:r w:rsidR="00603750" w:rsidRPr="00FD26D9">
              <w:rPr>
                <w:rFonts w:ascii="Arial" w:hAnsi="Arial" w:cs="Arial"/>
                <w:i/>
                <w:iCs/>
                <w:noProof/>
                <w:sz w:val="19"/>
                <w:szCs w:val="19"/>
              </w:rPr>
              <w:t xml:space="preserve">would </w:t>
            </w:r>
            <w:r w:rsidRPr="00FD26D9">
              <w:rPr>
                <w:rFonts w:ascii="Arial" w:hAnsi="Arial" w:cs="Arial"/>
                <w:i/>
                <w:iCs/>
                <w:noProof/>
                <w:sz w:val="19"/>
                <w:szCs w:val="19"/>
              </w:rPr>
              <w:t xml:space="preserve">request the CNL are consulted here too.  </w:t>
            </w:r>
          </w:p>
          <w:p w14:paraId="4737F351" w14:textId="77777777" w:rsidR="00394CA6" w:rsidRPr="00FD26D9" w:rsidRDefault="00394CA6" w:rsidP="00394CA6">
            <w:pPr>
              <w:ind w:right="720"/>
              <w:rPr>
                <w:rFonts w:ascii="Arial" w:hAnsi="Arial" w:cs="Arial"/>
                <w:i/>
                <w:iCs/>
                <w:noProof/>
                <w:sz w:val="19"/>
                <w:szCs w:val="19"/>
              </w:rPr>
            </w:pPr>
          </w:p>
          <w:p w14:paraId="487E4CF5" w14:textId="18F7DD0A" w:rsidR="00394CA6" w:rsidRPr="00FD26D9" w:rsidRDefault="00394CA6" w:rsidP="00394CA6">
            <w:pPr>
              <w:ind w:right="720"/>
              <w:rPr>
                <w:rFonts w:ascii="Arial" w:hAnsi="Arial" w:cs="Arial"/>
                <w:i/>
                <w:iCs/>
                <w:noProof/>
                <w:sz w:val="19"/>
                <w:szCs w:val="19"/>
                <w:u w:val="single"/>
              </w:rPr>
            </w:pPr>
            <w:r w:rsidRPr="00FD26D9">
              <w:rPr>
                <w:rFonts w:ascii="Arial" w:hAnsi="Arial" w:cs="Arial"/>
                <w:i/>
                <w:iCs/>
                <w:noProof/>
                <w:sz w:val="19"/>
                <w:szCs w:val="19"/>
                <w:u w:val="single"/>
              </w:rPr>
              <w:t xml:space="preserve">Consideration of the other sites assessed, </w:t>
            </w:r>
          </w:p>
          <w:p w14:paraId="34025595" w14:textId="5FB92111"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 xml:space="preserve">The site at the Sewage </w:t>
            </w:r>
            <w:r w:rsidR="00603750" w:rsidRPr="00FD26D9">
              <w:rPr>
                <w:rFonts w:ascii="Arial" w:hAnsi="Arial" w:cs="Arial"/>
                <w:i/>
                <w:iCs/>
                <w:noProof/>
                <w:sz w:val="19"/>
                <w:szCs w:val="19"/>
              </w:rPr>
              <w:t>Treatment Plant</w:t>
            </w:r>
            <w:r w:rsidRPr="00FD26D9">
              <w:rPr>
                <w:rFonts w:ascii="Arial" w:hAnsi="Arial" w:cs="Arial"/>
                <w:i/>
                <w:iCs/>
                <w:noProof/>
                <w:sz w:val="19"/>
                <w:szCs w:val="19"/>
              </w:rPr>
              <w:t xml:space="preserve"> was dismissed as there is apparently no line of sight between it and the existing networ</w:t>
            </w:r>
            <w:r w:rsidR="00603750" w:rsidRPr="00FD26D9">
              <w:rPr>
                <w:rFonts w:ascii="Arial" w:hAnsi="Arial" w:cs="Arial"/>
                <w:i/>
                <w:iCs/>
                <w:noProof/>
                <w:sz w:val="19"/>
                <w:szCs w:val="19"/>
              </w:rPr>
              <w:t xml:space="preserve">k.  </w:t>
            </w:r>
            <w:r w:rsidRPr="00FD26D9">
              <w:rPr>
                <w:rFonts w:ascii="Arial" w:hAnsi="Arial" w:cs="Arial"/>
                <w:i/>
                <w:iCs/>
                <w:noProof/>
                <w:sz w:val="19"/>
                <w:szCs w:val="19"/>
              </w:rPr>
              <w:t xml:space="preserve">As it sits directly between Barn Grounds Farm and the current site at The Orchards, in the plain below the escarpment, this is difficult to understand.  Please could further information be provided as to why the Sewage </w:t>
            </w:r>
            <w:r w:rsidR="00603750" w:rsidRPr="00FD26D9">
              <w:rPr>
                <w:rFonts w:ascii="Arial" w:hAnsi="Arial" w:cs="Arial"/>
                <w:i/>
                <w:iCs/>
                <w:noProof/>
                <w:sz w:val="19"/>
                <w:szCs w:val="19"/>
              </w:rPr>
              <w:t xml:space="preserve">Plant </w:t>
            </w:r>
            <w:r w:rsidRPr="00FD26D9">
              <w:rPr>
                <w:rFonts w:ascii="Arial" w:hAnsi="Arial" w:cs="Arial"/>
                <w:i/>
                <w:iCs/>
                <w:noProof/>
                <w:sz w:val="19"/>
                <w:szCs w:val="19"/>
              </w:rPr>
              <w:t>site is not technically possible, as it would be more preferable in terms of protecting the CNL and rural views generally.  It may also give better coverage for most of Middle and Upper Tysoe, which will still only have ‘orange’ cover with the site at The Orchards, so might give greater connectivity for residents.</w:t>
            </w:r>
          </w:p>
          <w:p w14:paraId="589A0873" w14:textId="77777777" w:rsidR="00394CA6" w:rsidRPr="00FD26D9" w:rsidRDefault="00394CA6" w:rsidP="00394CA6">
            <w:pPr>
              <w:ind w:right="720"/>
              <w:rPr>
                <w:rFonts w:ascii="Arial" w:hAnsi="Arial" w:cs="Arial"/>
                <w:i/>
                <w:iCs/>
                <w:noProof/>
                <w:sz w:val="19"/>
                <w:szCs w:val="19"/>
              </w:rPr>
            </w:pPr>
            <w:r w:rsidRPr="00FD26D9">
              <w:rPr>
                <w:rFonts w:ascii="Arial" w:hAnsi="Arial" w:cs="Arial"/>
                <w:i/>
                <w:iCs/>
                <w:noProof/>
                <w:sz w:val="19"/>
                <w:szCs w:val="19"/>
              </w:rPr>
              <w:t>The original site at Barn Grounds Farm was refused on the grounds it would spoil views of the contryside there, but it would not have such a detrimental effect on the CNL.  It seems somewhat illogical that this current site should be chosen in preference to that one now.  Can that not be reconsidered?</w:t>
            </w:r>
          </w:p>
          <w:p w14:paraId="2CF1691B" w14:textId="77777777" w:rsidR="00394CA6" w:rsidRPr="00FD26D9" w:rsidRDefault="00394CA6" w:rsidP="00394CA6">
            <w:pPr>
              <w:ind w:right="720"/>
              <w:rPr>
                <w:rFonts w:ascii="Arial" w:hAnsi="Arial" w:cs="Arial"/>
                <w:i/>
                <w:iCs/>
                <w:noProof/>
                <w:sz w:val="19"/>
                <w:szCs w:val="19"/>
              </w:rPr>
            </w:pPr>
          </w:p>
          <w:p w14:paraId="445A04CE" w14:textId="77777777" w:rsidR="00394CA6" w:rsidRPr="00FD26D9" w:rsidRDefault="00394CA6" w:rsidP="00394CA6">
            <w:pPr>
              <w:ind w:right="720"/>
              <w:rPr>
                <w:rFonts w:ascii="Arial" w:hAnsi="Arial" w:cs="Arial"/>
                <w:i/>
                <w:iCs/>
                <w:noProof/>
                <w:sz w:val="19"/>
                <w:szCs w:val="19"/>
                <w:u w:val="single"/>
              </w:rPr>
            </w:pPr>
            <w:r w:rsidRPr="00FD26D9">
              <w:rPr>
                <w:rFonts w:ascii="Arial" w:hAnsi="Arial" w:cs="Arial"/>
                <w:i/>
                <w:iCs/>
                <w:noProof/>
                <w:sz w:val="19"/>
                <w:szCs w:val="19"/>
                <w:u w:val="single"/>
              </w:rPr>
              <w:t>Annual Area-Wide Update Information</w:t>
            </w:r>
          </w:p>
          <w:p w14:paraId="6B643144" w14:textId="7DA85791" w:rsidR="00173227" w:rsidRPr="00FD26D9" w:rsidRDefault="00394CA6">
            <w:pPr>
              <w:ind w:right="720"/>
              <w:rPr>
                <w:rFonts w:ascii="Arial" w:hAnsi="Arial" w:cs="Arial"/>
                <w:i/>
                <w:iCs/>
                <w:noProof/>
                <w:sz w:val="19"/>
                <w:szCs w:val="19"/>
              </w:rPr>
            </w:pPr>
            <w:r w:rsidRPr="00FD26D9">
              <w:rPr>
                <w:rFonts w:ascii="Arial" w:hAnsi="Arial" w:cs="Arial"/>
                <w:i/>
                <w:iCs/>
                <w:noProof/>
                <w:sz w:val="19"/>
                <w:szCs w:val="19"/>
              </w:rPr>
              <w:t>No annual area-wide update information has been provided.  Without this information it would be very difficult for the LPA to be sure of the need for this particular site and that the overall strategy for the area inv</w:t>
            </w:r>
            <w:r w:rsidR="00CD5B17" w:rsidRPr="00FD26D9">
              <w:rPr>
                <w:rFonts w:ascii="Arial" w:hAnsi="Arial" w:cs="Arial"/>
                <w:i/>
                <w:iCs/>
                <w:noProof/>
                <w:sz w:val="19"/>
                <w:szCs w:val="19"/>
              </w:rPr>
              <w:t>ol</w:t>
            </w:r>
            <w:r w:rsidRPr="00FD26D9">
              <w:rPr>
                <w:rFonts w:ascii="Arial" w:hAnsi="Arial" w:cs="Arial"/>
                <w:i/>
                <w:iCs/>
                <w:noProof/>
                <w:sz w:val="19"/>
                <w:szCs w:val="19"/>
              </w:rPr>
              <w:t>ves minimal environmental and visual impact, perhaps by sharing of masts and reducing the overall number of new sites required</w:t>
            </w:r>
            <w:r w:rsidR="00CD5B17" w:rsidRPr="00FD26D9">
              <w:rPr>
                <w:rFonts w:ascii="Arial" w:hAnsi="Arial" w:cs="Arial"/>
                <w:i/>
                <w:iCs/>
                <w:noProof/>
                <w:sz w:val="19"/>
                <w:szCs w:val="19"/>
              </w:rPr>
              <w:t>.  Are there any upgrades planned, for example at the Oxhill mast or Red Horse Fuels site which would improve connectivity here?</w:t>
            </w:r>
          </w:p>
          <w:p w14:paraId="4D975568" w14:textId="77777777" w:rsidR="00E77CB9" w:rsidRPr="00FD26D9" w:rsidRDefault="00E77CB9" w:rsidP="0042674F">
            <w:pPr>
              <w:ind w:right="720"/>
              <w:rPr>
                <w:rFonts w:ascii="Arial" w:hAnsi="Arial" w:cs="Arial"/>
                <w:i/>
                <w:iCs/>
                <w:sz w:val="19"/>
                <w:szCs w:val="19"/>
              </w:rPr>
            </w:pPr>
          </w:p>
        </w:tc>
      </w:tr>
    </w:tbl>
    <w:p w14:paraId="405CF4B7" w14:textId="77777777" w:rsidR="00E77CB9" w:rsidRDefault="00E77CB9" w:rsidP="00E77CB9">
      <w:pPr>
        <w:rPr>
          <w:rFonts w:asciiTheme="minorHAnsi" w:hAnsiTheme="minorHAnsi" w:cstheme="minorHAnsi"/>
          <w:b/>
          <w:bCs/>
          <w:u w:val="single"/>
        </w:rPr>
      </w:pPr>
    </w:p>
    <w:p w14:paraId="601D8D8C" w14:textId="77777777" w:rsidR="002464CE" w:rsidRDefault="002464CE" w:rsidP="00E77CB9">
      <w:pPr>
        <w:rPr>
          <w:rFonts w:asciiTheme="minorHAnsi" w:hAnsiTheme="minorHAnsi" w:cstheme="minorHAnsi"/>
          <w:b/>
          <w:bCs/>
          <w:u w:val="single"/>
        </w:rPr>
      </w:pPr>
    </w:p>
    <w:p w14:paraId="51D2EE5D" w14:textId="77777777" w:rsidR="002464CE" w:rsidRDefault="002464CE" w:rsidP="002464CE">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66"/>
        <w:gridCol w:w="3394"/>
        <w:gridCol w:w="7542"/>
        <w:gridCol w:w="1446"/>
      </w:tblGrid>
      <w:tr w:rsidR="002464CE" w:rsidRPr="00096314" w14:paraId="72B78C96" w14:textId="77777777" w:rsidTr="00EB2074">
        <w:trPr>
          <w:trHeight w:val="167"/>
        </w:trPr>
        <w:tc>
          <w:tcPr>
            <w:tcW w:w="0" w:type="auto"/>
          </w:tcPr>
          <w:p w14:paraId="240F51C2" w14:textId="77777777" w:rsidR="002464CE" w:rsidRPr="008E5537" w:rsidRDefault="002464CE" w:rsidP="00EB2074">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AC04F7F" w14:textId="77777777" w:rsidR="002464CE" w:rsidRPr="008E5537" w:rsidRDefault="002464CE" w:rsidP="00EB2074">
            <w:pPr>
              <w:rPr>
                <w:rFonts w:asciiTheme="minorHAnsi" w:hAnsiTheme="minorHAnsi" w:cstheme="minorHAnsi"/>
                <w:b/>
                <w:bCs/>
                <w:sz w:val="20"/>
                <w:szCs w:val="20"/>
              </w:rPr>
            </w:pPr>
          </w:p>
        </w:tc>
        <w:tc>
          <w:tcPr>
            <w:tcW w:w="3394" w:type="dxa"/>
          </w:tcPr>
          <w:p w14:paraId="3EB6BB0A" w14:textId="77777777" w:rsidR="002464CE" w:rsidRPr="008E5537" w:rsidRDefault="002464CE" w:rsidP="00EB2074">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03324AE0" w14:textId="77777777" w:rsidR="002464CE" w:rsidRPr="008E5537" w:rsidRDefault="002464CE" w:rsidP="00EB2074">
            <w:pPr>
              <w:rPr>
                <w:rFonts w:asciiTheme="minorHAnsi" w:hAnsiTheme="minorHAnsi" w:cstheme="minorHAnsi"/>
                <w:b/>
                <w:bCs/>
                <w:sz w:val="20"/>
                <w:szCs w:val="20"/>
              </w:rPr>
            </w:pPr>
          </w:p>
        </w:tc>
        <w:tc>
          <w:tcPr>
            <w:tcW w:w="7542" w:type="dxa"/>
          </w:tcPr>
          <w:p w14:paraId="3B6F177E" w14:textId="77777777" w:rsidR="002464CE" w:rsidRPr="008E5537" w:rsidRDefault="002464CE" w:rsidP="00EB2074">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2FE50562" w14:textId="77777777" w:rsidR="002464CE" w:rsidRPr="008E5537" w:rsidRDefault="002464CE" w:rsidP="00EB2074">
            <w:pPr>
              <w:rPr>
                <w:rFonts w:asciiTheme="minorHAnsi" w:hAnsiTheme="minorHAnsi" w:cstheme="minorHAnsi"/>
                <w:b/>
                <w:bCs/>
                <w:sz w:val="20"/>
                <w:szCs w:val="20"/>
              </w:rPr>
            </w:pPr>
          </w:p>
        </w:tc>
        <w:tc>
          <w:tcPr>
            <w:tcW w:w="0" w:type="auto"/>
          </w:tcPr>
          <w:p w14:paraId="000C4B76" w14:textId="77777777" w:rsidR="002464CE" w:rsidRPr="00A557E8" w:rsidRDefault="002464CE" w:rsidP="00EB2074">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2464CE" w:rsidRPr="00B67527" w14:paraId="15175395" w14:textId="77777777" w:rsidTr="00EB2074">
        <w:trPr>
          <w:trHeight w:val="636"/>
        </w:trPr>
        <w:tc>
          <w:tcPr>
            <w:tcW w:w="0" w:type="auto"/>
          </w:tcPr>
          <w:p w14:paraId="06994278" w14:textId="77777777" w:rsidR="002464CE" w:rsidRPr="00EB16CA" w:rsidRDefault="002464CE" w:rsidP="00EB2074">
            <w:pPr>
              <w:rPr>
                <w:rFonts w:ascii="Arial" w:hAnsi="Arial" w:cs="Arial"/>
                <w:sz w:val="19"/>
                <w:szCs w:val="19"/>
                <w:shd w:val="clear" w:color="auto" w:fill="FFFFFF"/>
              </w:rPr>
            </w:pPr>
            <w:r w:rsidRPr="00EB16CA">
              <w:rPr>
                <w:rFonts w:ascii="Arial" w:hAnsi="Arial" w:cs="Arial"/>
                <w:sz w:val="19"/>
                <w:szCs w:val="19"/>
                <w:shd w:val="clear" w:color="auto" w:fill="FFFFFF"/>
              </w:rPr>
              <w:t>26/00290/FUL</w:t>
            </w:r>
          </w:p>
          <w:p w14:paraId="4097ACF7" w14:textId="77777777" w:rsidR="002464CE" w:rsidRPr="007F6043" w:rsidRDefault="002464CE" w:rsidP="00EB2074">
            <w:pPr>
              <w:rPr>
                <w:rFonts w:ascii="Arial" w:hAnsi="Arial" w:cs="Arial"/>
                <w:sz w:val="19"/>
                <w:szCs w:val="19"/>
                <w:shd w:val="clear" w:color="auto" w:fill="FFFFFF"/>
              </w:rPr>
            </w:pPr>
          </w:p>
        </w:tc>
        <w:tc>
          <w:tcPr>
            <w:tcW w:w="3394" w:type="dxa"/>
          </w:tcPr>
          <w:p w14:paraId="15D3627D" w14:textId="77777777" w:rsidR="002464CE" w:rsidRPr="007F6043" w:rsidRDefault="002464CE" w:rsidP="00EB2074">
            <w:pPr>
              <w:rPr>
                <w:rFonts w:ascii="Arial" w:hAnsi="Arial" w:cs="Arial"/>
                <w:sz w:val="19"/>
                <w:szCs w:val="19"/>
              </w:rPr>
            </w:pPr>
            <w:r w:rsidRPr="00EB16CA">
              <w:rPr>
                <w:rFonts w:ascii="Arial" w:hAnsi="Arial" w:cs="Arial"/>
                <w:sz w:val="19"/>
                <w:szCs w:val="19"/>
              </w:rPr>
              <w:t>Winchcombe Farm Shenington Road Upper Tysoe Warwick CV35 0TH</w:t>
            </w:r>
          </w:p>
        </w:tc>
        <w:tc>
          <w:tcPr>
            <w:tcW w:w="7542" w:type="dxa"/>
          </w:tcPr>
          <w:p w14:paraId="69761852" w14:textId="77777777" w:rsidR="002464CE" w:rsidRPr="00EC1E70" w:rsidRDefault="002464CE" w:rsidP="00EB2074">
            <w:pPr>
              <w:rPr>
                <w:rFonts w:ascii="Arial" w:eastAsia="Times New Roman" w:hAnsi="Arial" w:cs="Arial"/>
                <w:sz w:val="19"/>
                <w:szCs w:val="19"/>
              </w:rPr>
            </w:pPr>
            <w:r w:rsidRPr="00EC1E70">
              <w:rPr>
                <w:rFonts w:ascii="Arial" w:eastAsia="Times New Roman" w:hAnsi="Arial" w:cs="Arial"/>
                <w:sz w:val="19"/>
                <w:szCs w:val="19"/>
              </w:rPr>
              <w:t>Change of use of 2no. buildings from residential holiday let usage to 2no. residential dwellings. No changes to internal or external layout or appearance.</w:t>
            </w:r>
          </w:p>
        </w:tc>
        <w:tc>
          <w:tcPr>
            <w:tcW w:w="0" w:type="auto"/>
          </w:tcPr>
          <w:p w14:paraId="728FE37E" w14:textId="77777777" w:rsidR="002464CE" w:rsidRPr="00DB5DFD" w:rsidRDefault="002464CE" w:rsidP="00EB2074">
            <w:pPr>
              <w:rPr>
                <w:rFonts w:ascii="Arial" w:hAnsi="Arial" w:cs="Arial"/>
                <w:sz w:val="19"/>
                <w:szCs w:val="19"/>
              </w:rPr>
            </w:pPr>
            <w:r w:rsidRPr="00EB16CA">
              <w:rPr>
                <w:rFonts w:ascii="Arial" w:hAnsi="Arial" w:cs="Arial"/>
                <w:sz w:val="19"/>
                <w:szCs w:val="19"/>
              </w:rPr>
              <w:t>12/03/2026</w:t>
            </w:r>
          </w:p>
        </w:tc>
      </w:tr>
      <w:tr w:rsidR="002464CE" w:rsidRPr="00096314" w14:paraId="6F80466F" w14:textId="77777777" w:rsidTr="00EB2074">
        <w:trPr>
          <w:trHeight w:val="1131"/>
        </w:trPr>
        <w:tc>
          <w:tcPr>
            <w:tcW w:w="0" w:type="auto"/>
            <w:gridSpan w:val="4"/>
          </w:tcPr>
          <w:p w14:paraId="3AEE49E1" w14:textId="77777777" w:rsidR="002464CE" w:rsidRPr="00EC1E70" w:rsidRDefault="002464CE" w:rsidP="00EB2074">
            <w:pPr>
              <w:ind w:right="720"/>
              <w:rPr>
                <w:rFonts w:ascii="Arial" w:hAnsi="Arial" w:cs="Arial"/>
                <w:noProof/>
                <w:sz w:val="19"/>
                <w:szCs w:val="19"/>
              </w:rPr>
            </w:pPr>
            <w:r w:rsidRPr="00EC1E70">
              <w:rPr>
                <w:rFonts w:ascii="Arial" w:hAnsi="Arial" w:cs="Arial"/>
                <w:b/>
                <w:bCs/>
                <w:noProof/>
                <w:sz w:val="19"/>
                <w:szCs w:val="19"/>
                <w:u w:val="single"/>
              </w:rPr>
              <w:t>Description</w:t>
            </w:r>
            <w:r w:rsidRPr="00EC1E70">
              <w:rPr>
                <w:rFonts w:ascii="Arial" w:hAnsi="Arial" w:cs="Arial"/>
                <w:b/>
                <w:bCs/>
                <w:noProof/>
                <w:sz w:val="19"/>
                <w:szCs w:val="19"/>
              </w:rPr>
              <w:t xml:space="preserve">  </w:t>
            </w:r>
            <w:r w:rsidRPr="00630C1E">
              <w:rPr>
                <w:rFonts w:ascii="Arial" w:hAnsi="Arial" w:cs="Arial"/>
                <w:b/>
                <w:bCs/>
                <w:noProof/>
                <w:sz w:val="19"/>
                <w:szCs w:val="19"/>
              </w:rPr>
              <w:t xml:space="preserve"> </w:t>
            </w:r>
            <w:r w:rsidRPr="00630C1E">
              <w:rPr>
                <w:rFonts w:ascii="Arial" w:hAnsi="Arial" w:cs="Arial"/>
                <w:noProof/>
                <w:sz w:val="19"/>
                <w:szCs w:val="19"/>
              </w:rPr>
              <w:t xml:space="preserve">This is an almost identical application to application </w:t>
            </w:r>
            <w:r w:rsidRPr="00630C1E">
              <w:rPr>
                <w:rFonts w:ascii="Arial" w:hAnsi="Arial" w:cs="Arial"/>
                <w:sz w:val="19"/>
                <w:szCs w:val="19"/>
              </w:rPr>
              <w:t xml:space="preserve">25/00671/FUL </w:t>
            </w:r>
            <w:r w:rsidRPr="00630C1E">
              <w:rPr>
                <w:rFonts w:ascii="Arial" w:hAnsi="Arial" w:cs="Arial"/>
                <w:noProof/>
                <w:sz w:val="19"/>
                <w:szCs w:val="19"/>
              </w:rPr>
              <w:t>which was quashed following Judicial Review.</w:t>
            </w:r>
          </w:p>
          <w:p w14:paraId="629512E7" w14:textId="77777777" w:rsidR="002464CE" w:rsidRPr="00EC1E70" w:rsidRDefault="002464CE" w:rsidP="00EB2074">
            <w:pPr>
              <w:ind w:right="720"/>
              <w:rPr>
                <w:rFonts w:ascii="Arial" w:hAnsi="Arial" w:cs="Arial"/>
                <w:noProof/>
                <w:sz w:val="19"/>
                <w:szCs w:val="19"/>
              </w:rPr>
            </w:pPr>
          </w:p>
          <w:p w14:paraId="0C0323C7" w14:textId="77777777" w:rsidR="002464CE" w:rsidRPr="00630C1E" w:rsidRDefault="002464CE" w:rsidP="00EB2074">
            <w:pPr>
              <w:ind w:right="720"/>
              <w:rPr>
                <w:rFonts w:ascii="Arial" w:hAnsi="Arial" w:cs="Arial"/>
                <w:noProof/>
                <w:sz w:val="19"/>
                <w:szCs w:val="19"/>
              </w:rPr>
            </w:pPr>
            <w:r w:rsidRPr="00EC1E70">
              <w:rPr>
                <w:rFonts w:ascii="Arial" w:hAnsi="Arial" w:cs="Arial"/>
                <w:b/>
                <w:bCs/>
                <w:noProof/>
                <w:sz w:val="19"/>
                <w:szCs w:val="19"/>
                <w:u w:val="single"/>
              </w:rPr>
              <w:t>Recommendation</w:t>
            </w:r>
            <w:r w:rsidRPr="00EC1E70">
              <w:rPr>
                <w:rFonts w:ascii="Arial" w:hAnsi="Arial" w:cs="Arial"/>
                <w:b/>
                <w:bCs/>
                <w:noProof/>
                <w:sz w:val="19"/>
                <w:szCs w:val="19"/>
              </w:rPr>
              <w:t xml:space="preserve">  </w:t>
            </w:r>
            <w:r w:rsidRPr="00630C1E">
              <w:rPr>
                <w:rFonts w:ascii="Arial" w:hAnsi="Arial" w:cs="Arial"/>
                <w:noProof/>
                <w:sz w:val="19"/>
                <w:szCs w:val="19"/>
              </w:rPr>
              <w:t xml:space="preserve">Objection, for similar reasons to application </w:t>
            </w:r>
            <w:r w:rsidRPr="00630C1E">
              <w:rPr>
                <w:rFonts w:ascii="Arial" w:hAnsi="Arial" w:cs="Arial"/>
                <w:sz w:val="19"/>
                <w:szCs w:val="19"/>
              </w:rPr>
              <w:t>25/00671/FUL</w:t>
            </w:r>
            <w:r>
              <w:rPr>
                <w:rFonts w:ascii="Arial" w:hAnsi="Arial" w:cs="Arial"/>
                <w:sz w:val="19"/>
                <w:szCs w:val="19"/>
              </w:rPr>
              <w:t>.</w:t>
            </w:r>
          </w:p>
        </w:tc>
      </w:tr>
    </w:tbl>
    <w:p w14:paraId="795E26E9" w14:textId="77777777" w:rsidR="00E77CB9" w:rsidRDefault="00E77CB9" w:rsidP="00E77CB9">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21"/>
        <w:gridCol w:w="3677"/>
        <w:gridCol w:w="7575"/>
        <w:gridCol w:w="1275"/>
      </w:tblGrid>
      <w:tr w:rsidR="002947B5" w:rsidRPr="00096314" w14:paraId="2421B0D1" w14:textId="77777777">
        <w:trPr>
          <w:trHeight w:val="167"/>
        </w:trPr>
        <w:tc>
          <w:tcPr>
            <w:tcW w:w="0" w:type="auto"/>
          </w:tcPr>
          <w:p w14:paraId="2C079F13"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rPr>
              <w:lastRenderedPageBreak/>
              <w:br w:type="page"/>
            </w:r>
            <w:r w:rsidRPr="008E5537">
              <w:rPr>
                <w:rFonts w:asciiTheme="minorHAnsi" w:hAnsiTheme="minorHAnsi" w:cstheme="minorHAnsi"/>
                <w:b/>
                <w:bCs/>
                <w:sz w:val="20"/>
                <w:szCs w:val="20"/>
              </w:rPr>
              <w:t>Application Number</w:t>
            </w:r>
          </w:p>
          <w:p w14:paraId="3B6E5B11" w14:textId="77777777" w:rsidR="00E77CB9" w:rsidRPr="008E5537" w:rsidRDefault="00E77CB9">
            <w:pPr>
              <w:rPr>
                <w:rFonts w:asciiTheme="minorHAnsi" w:hAnsiTheme="minorHAnsi" w:cstheme="minorHAnsi"/>
                <w:b/>
                <w:bCs/>
                <w:sz w:val="20"/>
                <w:szCs w:val="20"/>
              </w:rPr>
            </w:pPr>
          </w:p>
        </w:tc>
        <w:tc>
          <w:tcPr>
            <w:tcW w:w="3394" w:type="dxa"/>
          </w:tcPr>
          <w:p w14:paraId="13A879BD"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415303FA" w14:textId="77777777" w:rsidR="00E77CB9" w:rsidRPr="008E5537" w:rsidRDefault="00E77CB9">
            <w:pPr>
              <w:rPr>
                <w:rFonts w:asciiTheme="minorHAnsi" w:hAnsiTheme="minorHAnsi" w:cstheme="minorHAnsi"/>
                <w:b/>
                <w:bCs/>
                <w:sz w:val="20"/>
                <w:szCs w:val="20"/>
              </w:rPr>
            </w:pPr>
          </w:p>
        </w:tc>
        <w:tc>
          <w:tcPr>
            <w:tcW w:w="7542" w:type="dxa"/>
          </w:tcPr>
          <w:p w14:paraId="28CC7021" w14:textId="77777777" w:rsidR="00E77CB9" w:rsidRPr="008E5537" w:rsidRDefault="00E77CB9">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5F66174" w14:textId="77777777" w:rsidR="00E77CB9" w:rsidRPr="008E5537" w:rsidRDefault="00E77CB9">
            <w:pPr>
              <w:rPr>
                <w:rFonts w:asciiTheme="minorHAnsi" w:hAnsiTheme="minorHAnsi" w:cstheme="minorHAnsi"/>
                <w:b/>
                <w:bCs/>
                <w:sz w:val="20"/>
                <w:szCs w:val="20"/>
              </w:rPr>
            </w:pPr>
          </w:p>
        </w:tc>
        <w:tc>
          <w:tcPr>
            <w:tcW w:w="0" w:type="auto"/>
          </w:tcPr>
          <w:p w14:paraId="18057337" w14:textId="77777777" w:rsidR="00E77CB9" w:rsidRPr="00A557E8" w:rsidRDefault="00E77CB9">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2947B5" w:rsidRPr="00B67527" w14:paraId="1F818BEB" w14:textId="77777777">
        <w:trPr>
          <w:trHeight w:val="663"/>
        </w:trPr>
        <w:tc>
          <w:tcPr>
            <w:tcW w:w="0" w:type="auto"/>
          </w:tcPr>
          <w:p w14:paraId="1E9CA501" w14:textId="77777777" w:rsidR="00EB16CA" w:rsidRPr="00EB16CA" w:rsidRDefault="00EB16CA" w:rsidP="00EB16CA">
            <w:pPr>
              <w:rPr>
                <w:rFonts w:ascii="Arial" w:hAnsi="Arial" w:cs="Arial"/>
                <w:sz w:val="19"/>
                <w:szCs w:val="19"/>
                <w:shd w:val="clear" w:color="auto" w:fill="FFFFFF"/>
              </w:rPr>
            </w:pPr>
            <w:r w:rsidRPr="00EB16CA">
              <w:rPr>
                <w:rFonts w:ascii="Arial" w:hAnsi="Arial" w:cs="Arial"/>
                <w:sz w:val="19"/>
                <w:szCs w:val="19"/>
                <w:shd w:val="clear" w:color="auto" w:fill="FFFFFF"/>
              </w:rPr>
              <w:t>26/00223/FUL</w:t>
            </w:r>
          </w:p>
          <w:p w14:paraId="11B990E5" w14:textId="77777777" w:rsidR="00E77CB9" w:rsidRPr="00EB16CA" w:rsidRDefault="00E77CB9">
            <w:pPr>
              <w:rPr>
                <w:rFonts w:ascii="Arial" w:hAnsi="Arial" w:cs="Arial"/>
                <w:sz w:val="19"/>
                <w:szCs w:val="19"/>
                <w:shd w:val="clear" w:color="auto" w:fill="FFFFFF"/>
              </w:rPr>
            </w:pPr>
          </w:p>
        </w:tc>
        <w:tc>
          <w:tcPr>
            <w:tcW w:w="3394" w:type="dxa"/>
          </w:tcPr>
          <w:p w14:paraId="16F84935" w14:textId="6EEB7E71" w:rsidR="00E77CB9" w:rsidRPr="007F6043" w:rsidRDefault="00EB16CA">
            <w:pPr>
              <w:rPr>
                <w:rFonts w:ascii="Arial" w:hAnsi="Arial" w:cs="Arial"/>
                <w:sz w:val="19"/>
                <w:szCs w:val="19"/>
              </w:rPr>
            </w:pPr>
            <w:r w:rsidRPr="00EB16CA">
              <w:rPr>
                <w:rFonts w:ascii="Arial" w:hAnsi="Arial" w:cs="Arial"/>
                <w:sz w:val="19"/>
                <w:szCs w:val="19"/>
              </w:rPr>
              <w:t>Quo Vadis Main Street Tysoe Warwick CV35 0SE</w:t>
            </w:r>
          </w:p>
        </w:tc>
        <w:tc>
          <w:tcPr>
            <w:tcW w:w="7542" w:type="dxa"/>
          </w:tcPr>
          <w:p w14:paraId="4E1D2994" w14:textId="2CC5F680" w:rsidR="00E77CB9" w:rsidRPr="00DB5DFD" w:rsidRDefault="00EB16CA">
            <w:pPr>
              <w:rPr>
                <w:rFonts w:ascii="Arial" w:eastAsia="Times New Roman" w:hAnsi="Arial" w:cs="Arial"/>
                <w:sz w:val="19"/>
                <w:szCs w:val="19"/>
              </w:rPr>
            </w:pPr>
            <w:r w:rsidRPr="00EB16CA">
              <w:rPr>
                <w:rFonts w:ascii="Arial" w:eastAsia="Times New Roman" w:hAnsi="Arial" w:cs="Arial"/>
                <w:sz w:val="19"/>
                <w:szCs w:val="19"/>
              </w:rPr>
              <w:t>Extend forward living room window to create a bay window below existing roof soffit and in line with main principal elevation.</w:t>
            </w:r>
          </w:p>
        </w:tc>
        <w:tc>
          <w:tcPr>
            <w:tcW w:w="0" w:type="auto"/>
          </w:tcPr>
          <w:p w14:paraId="4FD0FCDD" w14:textId="6BE664AD" w:rsidR="00E77CB9" w:rsidRPr="00DB5DFD" w:rsidRDefault="00EB16CA">
            <w:pPr>
              <w:rPr>
                <w:rFonts w:ascii="Arial" w:hAnsi="Arial" w:cs="Arial"/>
                <w:sz w:val="19"/>
                <w:szCs w:val="19"/>
              </w:rPr>
            </w:pPr>
            <w:r w:rsidRPr="00EB16CA">
              <w:rPr>
                <w:rFonts w:ascii="Arial" w:hAnsi="Arial" w:cs="Arial"/>
                <w:sz w:val="19"/>
                <w:szCs w:val="19"/>
              </w:rPr>
              <w:t>05/03/2026</w:t>
            </w:r>
          </w:p>
        </w:tc>
      </w:tr>
      <w:tr w:rsidR="00E77CB9" w:rsidRPr="00096314" w14:paraId="3ADA1765" w14:textId="77777777">
        <w:tc>
          <w:tcPr>
            <w:tcW w:w="0" w:type="auto"/>
            <w:gridSpan w:val="4"/>
          </w:tcPr>
          <w:p w14:paraId="47E183D9" w14:textId="77777777" w:rsidR="00E77CB9" w:rsidRDefault="00E77CB9">
            <w:pPr>
              <w:ind w:right="720"/>
              <w:rPr>
                <w:rFonts w:ascii="Arial" w:hAnsi="Arial" w:cs="Arial"/>
                <w:b/>
                <w:bCs/>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p>
          <w:p w14:paraId="2333F7F3" w14:textId="3595826F" w:rsidR="00F91E08" w:rsidRPr="00F21FE7" w:rsidRDefault="00F21FE7">
            <w:pPr>
              <w:ind w:right="720"/>
              <w:rPr>
                <w:rFonts w:ascii="Arial" w:hAnsi="Arial" w:cs="Arial"/>
                <w:noProof/>
                <w:sz w:val="19"/>
                <w:szCs w:val="19"/>
              </w:rPr>
            </w:pPr>
            <w:r w:rsidRPr="00F21FE7">
              <w:rPr>
                <w:rFonts w:ascii="Arial" w:hAnsi="Arial" w:cs="Arial"/>
                <w:noProof/>
                <w:sz w:val="19"/>
                <w:szCs w:val="19"/>
              </w:rPr>
              <w:t>On the front elevation, the proposal involves infilling the existing set</w:t>
            </w:r>
            <w:r>
              <w:rPr>
                <w:rFonts w:ascii="Arial" w:hAnsi="Arial" w:cs="Arial"/>
                <w:noProof/>
                <w:sz w:val="19"/>
                <w:szCs w:val="19"/>
              </w:rPr>
              <w:t>-</w:t>
            </w:r>
            <w:r w:rsidRPr="00F21FE7">
              <w:rPr>
                <w:rFonts w:ascii="Arial" w:hAnsi="Arial" w:cs="Arial"/>
                <w:noProof/>
                <w:sz w:val="19"/>
                <w:szCs w:val="19"/>
              </w:rPr>
              <w:t xml:space="preserve">back porch and replacing the existing screen with a new window, </w:t>
            </w:r>
            <w:r>
              <w:rPr>
                <w:rFonts w:ascii="Arial" w:hAnsi="Arial" w:cs="Arial"/>
                <w:noProof/>
                <w:sz w:val="19"/>
                <w:szCs w:val="19"/>
              </w:rPr>
              <w:t xml:space="preserve">with </w:t>
            </w:r>
            <w:r w:rsidRPr="00F21FE7">
              <w:rPr>
                <w:rFonts w:ascii="Arial" w:hAnsi="Arial" w:cs="Arial"/>
                <w:noProof/>
                <w:sz w:val="19"/>
                <w:szCs w:val="19"/>
              </w:rPr>
              <w:t>natural stone wall</w:t>
            </w:r>
            <w:r w:rsidR="00603750">
              <w:rPr>
                <w:rFonts w:ascii="Arial" w:hAnsi="Arial" w:cs="Arial"/>
                <w:noProof/>
                <w:sz w:val="19"/>
                <w:szCs w:val="19"/>
              </w:rPr>
              <w:t>,</w:t>
            </w:r>
            <w:r w:rsidRPr="00F21FE7">
              <w:rPr>
                <w:rFonts w:ascii="Arial" w:hAnsi="Arial" w:cs="Arial"/>
                <w:noProof/>
                <w:sz w:val="19"/>
                <w:szCs w:val="19"/>
              </w:rPr>
              <w:t xml:space="preserve"> to mat</w:t>
            </w:r>
            <w:r>
              <w:rPr>
                <w:rFonts w:ascii="Arial" w:hAnsi="Arial" w:cs="Arial"/>
                <w:noProof/>
                <w:sz w:val="19"/>
                <w:szCs w:val="19"/>
              </w:rPr>
              <w:t>ch</w:t>
            </w:r>
            <w:r w:rsidRPr="00F21FE7">
              <w:rPr>
                <w:rFonts w:ascii="Arial" w:hAnsi="Arial" w:cs="Arial"/>
                <w:noProof/>
                <w:sz w:val="19"/>
                <w:szCs w:val="19"/>
              </w:rPr>
              <w:t xml:space="preserve"> exisiting </w:t>
            </w:r>
            <w:r>
              <w:rPr>
                <w:rFonts w:ascii="Arial" w:hAnsi="Arial" w:cs="Arial"/>
                <w:noProof/>
                <w:sz w:val="19"/>
                <w:szCs w:val="19"/>
              </w:rPr>
              <w:t>walls</w:t>
            </w:r>
            <w:r w:rsidR="00603750">
              <w:rPr>
                <w:rFonts w:ascii="Arial" w:hAnsi="Arial" w:cs="Arial"/>
                <w:noProof/>
                <w:sz w:val="19"/>
                <w:szCs w:val="19"/>
              </w:rPr>
              <w:t>,</w:t>
            </w:r>
            <w:r>
              <w:rPr>
                <w:rFonts w:ascii="Arial" w:hAnsi="Arial" w:cs="Arial"/>
                <w:noProof/>
                <w:sz w:val="19"/>
                <w:szCs w:val="19"/>
              </w:rPr>
              <w:t xml:space="preserve"> </w:t>
            </w:r>
            <w:r w:rsidRPr="00F21FE7">
              <w:rPr>
                <w:rFonts w:ascii="Arial" w:hAnsi="Arial" w:cs="Arial"/>
                <w:noProof/>
                <w:sz w:val="19"/>
                <w:szCs w:val="19"/>
              </w:rPr>
              <w:t>underneath</w:t>
            </w:r>
            <w:r>
              <w:rPr>
                <w:rFonts w:ascii="Arial" w:hAnsi="Arial" w:cs="Arial"/>
                <w:noProof/>
                <w:sz w:val="19"/>
                <w:szCs w:val="19"/>
              </w:rPr>
              <w:t xml:space="preserve">.  The new window will </w:t>
            </w:r>
            <w:r w:rsidR="002947B5">
              <w:rPr>
                <w:rFonts w:ascii="Arial" w:hAnsi="Arial" w:cs="Arial"/>
                <w:noProof/>
                <w:sz w:val="19"/>
                <w:szCs w:val="19"/>
              </w:rPr>
              <w:t xml:space="preserve">be UPVC to </w:t>
            </w:r>
            <w:r>
              <w:rPr>
                <w:rFonts w:ascii="Arial" w:hAnsi="Arial" w:cs="Arial"/>
                <w:noProof/>
                <w:sz w:val="19"/>
                <w:szCs w:val="19"/>
              </w:rPr>
              <w:t>mat</w:t>
            </w:r>
            <w:r w:rsidR="002947B5">
              <w:rPr>
                <w:rFonts w:ascii="Arial" w:hAnsi="Arial" w:cs="Arial"/>
                <w:noProof/>
                <w:sz w:val="19"/>
                <w:szCs w:val="19"/>
              </w:rPr>
              <w:t>ch</w:t>
            </w:r>
            <w:r>
              <w:rPr>
                <w:rFonts w:ascii="Arial" w:hAnsi="Arial" w:cs="Arial"/>
                <w:noProof/>
                <w:sz w:val="19"/>
                <w:szCs w:val="19"/>
              </w:rPr>
              <w:t xml:space="preserve"> existing </w:t>
            </w:r>
            <w:r w:rsidR="002947B5">
              <w:rPr>
                <w:rFonts w:ascii="Arial" w:hAnsi="Arial" w:cs="Arial"/>
                <w:noProof/>
                <w:sz w:val="19"/>
                <w:szCs w:val="19"/>
              </w:rPr>
              <w:t xml:space="preserve">windows, and </w:t>
            </w:r>
            <w:r>
              <w:rPr>
                <w:rFonts w:ascii="Arial" w:hAnsi="Arial" w:cs="Arial"/>
                <w:noProof/>
                <w:sz w:val="19"/>
                <w:szCs w:val="19"/>
              </w:rPr>
              <w:t>will be in</w:t>
            </w:r>
            <w:r w:rsidR="002947B5">
              <w:rPr>
                <w:rFonts w:ascii="Arial" w:hAnsi="Arial" w:cs="Arial"/>
                <w:noProof/>
                <w:sz w:val="19"/>
                <w:szCs w:val="19"/>
              </w:rPr>
              <w:t xml:space="preserve"> </w:t>
            </w:r>
            <w:r>
              <w:rPr>
                <w:rFonts w:ascii="Arial" w:hAnsi="Arial" w:cs="Arial"/>
                <w:noProof/>
                <w:sz w:val="19"/>
                <w:szCs w:val="19"/>
              </w:rPr>
              <w:t xml:space="preserve">line with </w:t>
            </w:r>
            <w:r w:rsidRPr="00F21FE7">
              <w:rPr>
                <w:rFonts w:ascii="Arial" w:hAnsi="Arial" w:cs="Arial"/>
                <w:noProof/>
                <w:sz w:val="19"/>
                <w:szCs w:val="19"/>
              </w:rPr>
              <w:t>exisiting</w:t>
            </w:r>
            <w:r w:rsidR="002947B5">
              <w:rPr>
                <w:rFonts w:ascii="Arial" w:hAnsi="Arial" w:cs="Arial"/>
                <w:noProof/>
                <w:sz w:val="19"/>
                <w:szCs w:val="19"/>
              </w:rPr>
              <w:t xml:space="preserve"> win</w:t>
            </w:r>
            <w:r w:rsidR="00603750">
              <w:rPr>
                <w:rFonts w:ascii="Arial" w:hAnsi="Arial" w:cs="Arial"/>
                <w:noProof/>
                <w:sz w:val="19"/>
                <w:szCs w:val="19"/>
              </w:rPr>
              <w:t>d</w:t>
            </w:r>
            <w:r w:rsidR="002947B5">
              <w:rPr>
                <w:rFonts w:ascii="Arial" w:hAnsi="Arial" w:cs="Arial"/>
                <w:noProof/>
                <w:sz w:val="19"/>
                <w:szCs w:val="19"/>
              </w:rPr>
              <w:t>ows.</w:t>
            </w:r>
          </w:p>
          <w:p w14:paraId="61141B8C" w14:textId="0925DD85" w:rsidR="00F21FE7" w:rsidRPr="00F21FE7" w:rsidRDefault="00F21FE7">
            <w:pPr>
              <w:ind w:right="720"/>
              <w:rPr>
                <w:rFonts w:ascii="Arial" w:hAnsi="Arial" w:cs="Arial"/>
                <w:noProof/>
                <w:sz w:val="19"/>
                <w:szCs w:val="19"/>
              </w:rPr>
            </w:pPr>
            <w:r w:rsidRPr="00F21FE7">
              <w:rPr>
                <w:rFonts w:ascii="Arial" w:hAnsi="Arial" w:cs="Arial"/>
                <w:noProof/>
                <w:sz w:val="19"/>
                <w:szCs w:val="19"/>
              </w:rPr>
              <w:t>To the south-east side el</w:t>
            </w:r>
            <w:r w:rsidR="00603750">
              <w:rPr>
                <w:rFonts w:ascii="Arial" w:hAnsi="Arial" w:cs="Arial"/>
                <w:noProof/>
                <w:sz w:val="19"/>
                <w:szCs w:val="19"/>
              </w:rPr>
              <w:t>e</w:t>
            </w:r>
            <w:r w:rsidRPr="00F21FE7">
              <w:rPr>
                <w:rFonts w:ascii="Arial" w:hAnsi="Arial" w:cs="Arial"/>
                <w:noProof/>
                <w:sz w:val="19"/>
                <w:szCs w:val="19"/>
              </w:rPr>
              <w:t>vation</w:t>
            </w:r>
            <w:r w:rsidR="002947B5">
              <w:rPr>
                <w:rFonts w:ascii="Arial" w:hAnsi="Arial" w:cs="Arial"/>
                <w:noProof/>
                <w:sz w:val="19"/>
                <w:szCs w:val="19"/>
              </w:rPr>
              <w:t>,</w:t>
            </w:r>
            <w:r w:rsidRPr="00F21FE7">
              <w:rPr>
                <w:rFonts w:ascii="Arial" w:hAnsi="Arial" w:cs="Arial"/>
                <w:noProof/>
                <w:sz w:val="19"/>
                <w:szCs w:val="19"/>
              </w:rPr>
              <w:t xml:space="preserve"> the cant</w:t>
            </w:r>
            <w:r w:rsidR="002947B5">
              <w:rPr>
                <w:rFonts w:ascii="Arial" w:hAnsi="Arial" w:cs="Arial"/>
                <w:noProof/>
                <w:sz w:val="19"/>
                <w:szCs w:val="19"/>
              </w:rPr>
              <w:t>ile</w:t>
            </w:r>
            <w:r w:rsidRPr="00F21FE7">
              <w:rPr>
                <w:rFonts w:ascii="Arial" w:hAnsi="Arial" w:cs="Arial"/>
                <w:noProof/>
                <w:sz w:val="19"/>
                <w:szCs w:val="19"/>
              </w:rPr>
              <w:t xml:space="preserve">vered window will be replaced with a smaller window, </w:t>
            </w:r>
            <w:r w:rsidR="002947B5">
              <w:rPr>
                <w:rFonts w:ascii="Arial" w:hAnsi="Arial" w:cs="Arial"/>
                <w:noProof/>
                <w:sz w:val="19"/>
                <w:szCs w:val="19"/>
              </w:rPr>
              <w:t xml:space="preserve">set </w:t>
            </w:r>
            <w:r w:rsidRPr="00F21FE7">
              <w:rPr>
                <w:rFonts w:ascii="Arial" w:hAnsi="Arial" w:cs="Arial"/>
                <w:noProof/>
                <w:sz w:val="19"/>
                <w:szCs w:val="19"/>
              </w:rPr>
              <w:t xml:space="preserve">flush to the wall.  To the rear, </w:t>
            </w:r>
            <w:r w:rsidR="002947B5">
              <w:rPr>
                <w:rFonts w:ascii="Arial" w:hAnsi="Arial" w:cs="Arial"/>
                <w:noProof/>
                <w:sz w:val="19"/>
                <w:szCs w:val="19"/>
              </w:rPr>
              <w:t xml:space="preserve">the dining room </w:t>
            </w:r>
            <w:r w:rsidRPr="00F21FE7">
              <w:rPr>
                <w:rFonts w:ascii="Arial" w:hAnsi="Arial" w:cs="Arial"/>
                <w:noProof/>
                <w:sz w:val="19"/>
                <w:szCs w:val="19"/>
              </w:rPr>
              <w:t xml:space="preserve"> window will be replaced with french windows</w:t>
            </w:r>
            <w:r w:rsidR="00603750">
              <w:rPr>
                <w:rFonts w:ascii="Arial" w:hAnsi="Arial" w:cs="Arial"/>
                <w:noProof/>
                <w:sz w:val="19"/>
                <w:szCs w:val="19"/>
              </w:rPr>
              <w:t xml:space="preserve"> to the back garden</w:t>
            </w:r>
            <w:r w:rsidRPr="00F21FE7">
              <w:rPr>
                <w:rFonts w:ascii="Arial" w:hAnsi="Arial" w:cs="Arial"/>
                <w:noProof/>
                <w:sz w:val="19"/>
                <w:szCs w:val="19"/>
              </w:rPr>
              <w:t xml:space="preserve"> and an existing </w:t>
            </w:r>
            <w:r w:rsidR="002947B5">
              <w:rPr>
                <w:rFonts w:ascii="Arial" w:hAnsi="Arial" w:cs="Arial"/>
                <w:noProof/>
                <w:sz w:val="19"/>
                <w:szCs w:val="19"/>
              </w:rPr>
              <w:t>kitchen windo</w:t>
            </w:r>
            <w:r w:rsidR="00603750">
              <w:rPr>
                <w:rFonts w:ascii="Arial" w:hAnsi="Arial" w:cs="Arial"/>
                <w:noProof/>
                <w:sz w:val="19"/>
                <w:szCs w:val="19"/>
              </w:rPr>
              <w:t>w</w:t>
            </w:r>
            <w:r w:rsidR="002947B5">
              <w:rPr>
                <w:rFonts w:ascii="Arial" w:hAnsi="Arial" w:cs="Arial"/>
                <w:noProof/>
                <w:sz w:val="19"/>
                <w:szCs w:val="19"/>
              </w:rPr>
              <w:t xml:space="preserve"> and screen</w:t>
            </w:r>
            <w:r w:rsidRPr="00F21FE7">
              <w:rPr>
                <w:rFonts w:ascii="Arial" w:hAnsi="Arial" w:cs="Arial"/>
                <w:noProof/>
                <w:sz w:val="19"/>
                <w:szCs w:val="19"/>
              </w:rPr>
              <w:t xml:space="preserve"> replaced with a window to mat</w:t>
            </w:r>
            <w:r w:rsidR="002947B5">
              <w:rPr>
                <w:rFonts w:ascii="Arial" w:hAnsi="Arial" w:cs="Arial"/>
                <w:noProof/>
                <w:sz w:val="19"/>
                <w:szCs w:val="19"/>
              </w:rPr>
              <w:t>ch the</w:t>
            </w:r>
            <w:r w:rsidRPr="00F21FE7">
              <w:rPr>
                <w:rFonts w:ascii="Arial" w:hAnsi="Arial" w:cs="Arial"/>
                <w:noProof/>
                <w:sz w:val="19"/>
                <w:szCs w:val="19"/>
              </w:rPr>
              <w:t xml:space="preserve"> existing, again with </w:t>
            </w:r>
            <w:r w:rsidR="002947B5">
              <w:rPr>
                <w:rFonts w:ascii="Arial" w:hAnsi="Arial" w:cs="Arial"/>
                <w:noProof/>
                <w:sz w:val="19"/>
                <w:szCs w:val="19"/>
              </w:rPr>
              <w:t>matching</w:t>
            </w:r>
            <w:r w:rsidR="00603750">
              <w:rPr>
                <w:rFonts w:ascii="Arial" w:hAnsi="Arial" w:cs="Arial"/>
                <w:noProof/>
                <w:sz w:val="19"/>
                <w:szCs w:val="19"/>
              </w:rPr>
              <w:t>,</w:t>
            </w:r>
            <w:r w:rsidR="002947B5">
              <w:rPr>
                <w:rFonts w:ascii="Arial" w:hAnsi="Arial" w:cs="Arial"/>
                <w:noProof/>
                <w:sz w:val="19"/>
                <w:szCs w:val="19"/>
              </w:rPr>
              <w:t xml:space="preserve"> natural </w:t>
            </w:r>
            <w:r w:rsidRPr="00F21FE7">
              <w:rPr>
                <w:rFonts w:ascii="Arial" w:hAnsi="Arial" w:cs="Arial"/>
                <w:noProof/>
                <w:sz w:val="19"/>
                <w:szCs w:val="19"/>
              </w:rPr>
              <w:t xml:space="preserve">stone wall underneath. </w:t>
            </w:r>
          </w:p>
          <w:p w14:paraId="7C95F4E5" w14:textId="77777777" w:rsidR="00E77CB9" w:rsidRPr="00F21FE7" w:rsidRDefault="00E77CB9">
            <w:pPr>
              <w:ind w:right="720"/>
              <w:rPr>
                <w:rFonts w:ascii="Arial" w:hAnsi="Arial" w:cs="Arial"/>
                <w:noProof/>
                <w:sz w:val="19"/>
                <w:szCs w:val="19"/>
              </w:rPr>
            </w:pPr>
          </w:p>
          <w:p w14:paraId="2B26A018" w14:textId="65581B3D" w:rsidR="00CD5B17" w:rsidRPr="00CD5B17" w:rsidRDefault="00E77CB9">
            <w:pPr>
              <w:ind w:right="720"/>
              <w:rPr>
                <w:rFonts w:ascii="Arial" w:hAnsi="Arial" w:cs="Arial"/>
                <w:noProof/>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Pr="00E4517E">
              <w:rPr>
                <w:rFonts w:ascii="Arial" w:hAnsi="Arial" w:cs="Arial"/>
                <w:b/>
                <w:bCs/>
                <w:noProof/>
                <w:sz w:val="19"/>
                <w:szCs w:val="19"/>
              </w:rPr>
              <w:t xml:space="preserve"> </w:t>
            </w:r>
            <w:r>
              <w:rPr>
                <w:rFonts w:ascii="Arial" w:hAnsi="Arial" w:cs="Arial"/>
                <w:b/>
                <w:bCs/>
                <w:noProof/>
                <w:sz w:val="19"/>
                <w:szCs w:val="19"/>
              </w:rPr>
              <w:t>–</w:t>
            </w:r>
            <w:r w:rsidRPr="00E4517E">
              <w:rPr>
                <w:rFonts w:ascii="Arial" w:hAnsi="Arial" w:cs="Arial"/>
                <w:b/>
                <w:bCs/>
                <w:noProof/>
                <w:sz w:val="19"/>
                <w:szCs w:val="19"/>
              </w:rPr>
              <w:t xml:space="preserve"> </w:t>
            </w:r>
            <w:r w:rsidR="00BD3BDF">
              <w:rPr>
                <w:rFonts w:ascii="Arial" w:hAnsi="Arial" w:cs="Arial"/>
                <w:b/>
                <w:bCs/>
                <w:noProof/>
                <w:sz w:val="19"/>
                <w:szCs w:val="19"/>
              </w:rPr>
              <w:t>Support</w:t>
            </w:r>
            <w:r w:rsidR="00AE5A9C">
              <w:rPr>
                <w:rFonts w:ascii="Arial" w:hAnsi="Arial" w:cs="Arial"/>
                <w:b/>
                <w:bCs/>
                <w:noProof/>
                <w:sz w:val="19"/>
                <w:szCs w:val="19"/>
              </w:rPr>
              <w:t xml:space="preserve"> </w:t>
            </w:r>
            <w:r w:rsidR="00CD5B17" w:rsidRPr="00CD5B17">
              <w:rPr>
                <w:rFonts w:ascii="Arial" w:hAnsi="Arial" w:cs="Arial"/>
                <w:noProof/>
                <w:sz w:val="19"/>
                <w:szCs w:val="19"/>
              </w:rPr>
              <w:t xml:space="preserve">because the proposed design replaces the </w:t>
            </w:r>
            <w:r w:rsidR="002947B5">
              <w:rPr>
                <w:rFonts w:ascii="Arial" w:hAnsi="Arial" w:cs="Arial"/>
                <w:noProof/>
                <w:sz w:val="19"/>
                <w:szCs w:val="19"/>
              </w:rPr>
              <w:t>white screens front and back</w:t>
            </w:r>
            <w:r w:rsidR="00CD5B17" w:rsidRPr="00CD5B17">
              <w:rPr>
                <w:rFonts w:ascii="Arial" w:hAnsi="Arial" w:cs="Arial"/>
                <w:noProof/>
                <w:sz w:val="19"/>
                <w:szCs w:val="19"/>
              </w:rPr>
              <w:t xml:space="preserve">, which </w:t>
            </w:r>
            <w:r w:rsidR="002947B5">
              <w:rPr>
                <w:rFonts w:ascii="Arial" w:hAnsi="Arial" w:cs="Arial"/>
                <w:noProof/>
                <w:sz w:val="19"/>
                <w:szCs w:val="19"/>
              </w:rPr>
              <w:t>are</w:t>
            </w:r>
            <w:r w:rsidR="00CD5B17" w:rsidRPr="00CD5B17">
              <w:rPr>
                <w:rFonts w:ascii="Arial" w:hAnsi="Arial" w:cs="Arial"/>
                <w:noProof/>
                <w:sz w:val="19"/>
                <w:szCs w:val="19"/>
              </w:rPr>
              <w:t xml:space="preserve"> not particularly in keeping with the Conservation Area. </w:t>
            </w:r>
            <w:r w:rsidR="002947B5">
              <w:rPr>
                <w:rFonts w:ascii="Arial" w:hAnsi="Arial" w:cs="Arial"/>
                <w:noProof/>
                <w:sz w:val="19"/>
                <w:szCs w:val="19"/>
              </w:rPr>
              <w:t>The infilling of the set</w:t>
            </w:r>
            <w:r w:rsidR="00603750">
              <w:rPr>
                <w:rFonts w:ascii="Arial" w:hAnsi="Arial" w:cs="Arial"/>
                <w:noProof/>
                <w:sz w:val="19"/>
                <w:szCs w:val="19"/>
              </w:rPr>
              <w:t>-</w:t>
            </w:r>
            <w:r w:rsidR="002947B5">
              <w:rPr>
                <w:rFonts w:ascii="Arial" w:hAnsi="Arial" w:cs="Arial"/>
                <w:noProof/>
                <w:sz w:val="19"/>
                <w:szCs w:val="19"/>
              </w:rPr>
              <w:t xml:space="preserve">back porch makes better use of space </w:t>
            </w:r>
            <w:r w:rsidR="00603750">
              <w:rPr>
                <w:rFonts w:ascii="Arial" w:hAnsi="Arial" w:cs="Arial"/>
                <w:noProof/>
                <w:sz w:val="19"/>
                <w:szCs w:val="19"/>
              </w:rPr>
              <w:t xml:space="preserve">then within </w:t>
            </w:r>
            <w:r w:rsidR="002947B5">
              <w:rPr>
                <w:rFonts w:ascii="Arial" w:hAnsi="Arial" w:cs="Arial"/>
                <w:noProof/>
                <w:sz w:val="19"/>
                <w:szCs w:val="19"/>
              </w:rPr>
              <w:t xml:space="preserve">the living room.  </w:t>
            </w:r>
            <w:r w:rsidR="00CD5B17" w:rsidRPr="00CD5B17">
              <w:rPr>
                <w:rFonts w:ascii="Arial" w:hAnsi="Arial" w:cs="Arial"/>
                <w:noProof/>
                <w:sz w:val="19"/>
                <w:szCs w:val="19"/>
              </w:rPr>
              <w:t xml:space="preserve">We agree with the applicant that the proposal will enhance the appearance of the property within the </w:t>
            </w:r>
            <w:r w:rsidR="002947B5">
              <w:rPr>
                <w:rFonts w:ascii="Arial" w:hAnsi="Arial" w:cs="Arial"/>
                <w:noProof/>
                <w:sz w:val="19"/>
                <w:szCs w:val="19"/>
              </w:rPr>
              <w:t>C</w:t>
            </w:r>
            <w:r w:rsidR="00CD5B17" w:rsidRPr="00CD5B17">
              <w:rPr>
                <w:rFonts w:ascii="Arial" w:hAnsi="Arial" w:cs="Arial"/>
                <w:noProof/>
                <w:sz w:val="19"/>
                <w:szCs w:val="19"/>
              </w:rPr>
              <w:t xml:space="preserve">onservation </w:t>
            </w:r>
            <w:r w:rsidR="002947B5">
              <w:rPr>
                <w:rFonts w:ascii="Arial" w:hAnsi="Arial" w:cs="Arial"/>
                <w:noProof/>
                <w:sz w:val="19"/>
                <w:szCs w:val="19"/>
              </w:rPr>
              <w:t>A</w:t>
            </w:r>
            <w:r w:rsidR="00CD5B17" w:rsidRPr="00CD5B17">
              <w:rPr>
                <w:rFonts w:ascii="Arial" w:hAnsi="Arial" w:cs="Arial"/>
                <w:noProof/>
                <w:sz w:val="19"/>
                <w:szCs w:val="19"/>
              </w:rPr>
              <w:t>rea.</w:t>
            </w:r>
          </w:p>
          <w:p w14:paraId="15B4241D" w14:textId="77777777" w:rsidR="00E77CB9" w:rsidRPr="00EA5DD3" w:rsidRDefault="00E77CB9" w:rsidP="0042674F">
            <w:pPr>
              <w:ind w:right="720"/>
              <w:rPr>
                <w:rFonts w:ascii="Arial" w:hAnsi="Arial" w:cs="Arial"/>
                <w:sz w:val="19"/>
                <w:szCs w:val="19"/>
              </w:rPr>
            </w:pPr>
          </w:p>
        </w:tc>
      </w:tr>
    </w:tbl>
    <w:p w14:paraId="2276A327" w14:textId="77777777" w:rsidR="00045FD4" w:rsidRDefault="00045FD4" w:rsidP="00045FD4">
      <w:pPr>
        <w:rPr>
          <w:rFonts w:asciiTheme="minorHAnsi" w:hAnsiTheme="minorHAnsi" w:cstheme="minorHAnsi"/>
          <w:b/>
          <w:bCs/>
          <w:u w:val="single"/>
        </w:rPr>
      </w:pPr>
    </w:p>
    <w:p w14:paraId="3C5DDA3F" w14:textId="77777777" w:rsidR="00045FD4" w:rsidRDefault="00045FD4" w:rsidP="00045FD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31"/>
        <w:gridCol w:w="3737"/>
        <w:gridCol w:w="52"/>
        <w:gridCol w:w="7453"/>
        <w:gridCol w:w="1275"/>
      </w:tblGrid>
      <w:tr w:rsidR="00085BA5" w:rsidRPr="00096314" w14:paraId="2881C8EB" w14:textId="77777777" w:rsidTr="00E678D6">
        <w:trPr>
          <w:trHeight w:val="167"/>
        </w:trPr>
        <w:tc>
          <w:tcPr>
            <w:tcW w:w="0" w:type="auto"/>
          </w:tcPr>
          <w:p w14:paraId="778A7CDF" w14:textId="77777777" w:rsidR="00045FD4" w:rsidRPr="008E5537" w:rsidRDefault="00045FD4">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16E57CFD" w14:textId="77777777" w:rsidR="00045FD4" w:rsidRPr="008E5537" w:rsidRDefault="00045FD4">
            <w:pPr>
              <w:rPr>
                <w:rFonts w:asciiTheme="minorHAnsi" w:hAnsiTheme="minorHAnsi" w:cstheme="minorHAnsi"/>
                <w:b/>
                <w:bCs/>
                <w:sz w:val="20"/>
                <w:szCs w:val="20"/>
              </w:rPr>
            </w:pPr>
          </w:p>
        </w:tc>
        <w:tc>
          <w:tcPr>
            <w:tcW w:w="3621" w:type="dxa"/>
          </w:tcPr>
          <w:p w14:paraId="7CF8A0B1" w14:textId="77777777" w:rsidR="00045FD4" w:rsidRPr="008E5537" w:rsidRDefault="00045FD4">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69399BA3" w14:textId="77777777" w:rsidR="00045FD4" w:rsidRPr="008E5537" w:rsidRDefault="00045FD4">
            <w:pPr>
              <w:rPr>
                <w:rFonts w:asciiTheme="minorHAnsi" w:hAnsiTheme="minorHAnsi" w:cstheme="minorHAnsi"/>
                <w:b/>
                <w:bCs/>
                <w:sz w:val="20"/>
                <w:szCs w:val="20"/>
              </w:rPr>
            </w:pPr>
          </w:p>
        </w:tc>
        <w:tc>
          <w:tcPr>
            <w:tcW w:w="7621" w:type="dxa"/>
            <w:gridSpan w:val="2"/>
          </w:tcPr>
          <w:p w14:paraId="6214A76F" w14:textId="77777777" w:rsidR="00045FD4" w:rsidRPr="008E5537" w:rsidRDefault="00045FD4">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4D684AC1" w14:textId="77777777" w:rsidR="00045FD4" w:rsidRPr="008E5537" w:rsidRDefault="00045FD4">
            <w:pPr>
              <w:rPr>
                <w:rFonts w:asciiTheme="minorHAnsi" w:hAnsiTheme="minorHAnsi" w:cstheme="minorHAnsi"/>
                <w:b/>
                <w:bCs/>
                <w:sz w:val="20"/>
                <w:szCs w:val="20"/>
              </w:rPr>
            </w:pPr>
          </w:p>
        </w:tc>
        <w:tc>
          <w:tcPr>
            <w:tcW w:w="0" w:type="auto"/>
          </w:tcPr>
          <w:p w14:paraId="3508AA80" w14:textId="77777777" w:rsidR="00045FD4" w:rsidRPr="00A557E8" w:rsidRDefault="00045FD4">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085BA5" w:rsidRPr="00B67527" w14:paraId="53D5A1B2" w14:textId="77777777" w:rsidTr="00E678D6">
        <w:trPr>
          <w:trHeight w:val="886"/>
        </w:trPr>
        <w:tc>
          <w:tcPr>
            <w:tcW w:w="0" w:type="auto"/>
          </w:tcPr>
          <w:p w14:paraId="015992B8" w14:textId="22EBD7CE" w:rsidR="00EB16CA" w:rsidRDefault="00EB16CA" w:rsidP="00EB16CA">
            <w:pPr>
              <w:rPr>
                <w:rFonts w:ascii="Arial" w:hAnsi="Arial" w:cs="Arial"/>
                <w:sz w:val="19"/>
                <w:szCs w:val="19"/>
                <w:shd w:val="clear" w:color="auto" w:fill="FFFFFF"/>
              </w:rPr>
            </w:pPr>
            <w:r w:rsidRPr="00EB16CA">
              <w:rPr>
                <w:rFonts w:ascii="Arial" w:hAnsi="Arial" w:cs="Arial"/>
                <w:sz w:val="19"/>
                <w:szCs w:val="19"/>
                <w:shd w:val="clear" w:color="auto" w:fill="FFFFFF"/>
              </w:rPr>
              <w:t>26/00128/FUL</w:t>
            </w:r>
            <w:r w:rsidR="00183636">
              <w:rPr>
                <w:rFonts w:ascii="Arial" w:hAnsi="Arial" w:cs="Arial"/>
                <w:sz w:val="19"/>
                <w:szCs w:val="19"/>
                <w:shd w:val="clear" w:color="auto" w:fill="FFFFFF"/>
              </w:rPr>
              <w:t xml:space="preserve"> and</w:t>
            </w:r>
          </w:p>
          <w:p w14:paraId="6545D34D" w14:textId="381093DE" w:rsidR="00183636" w:rsidRPr="00EB16CA" w:rsidRDefault="00183636" w:rsidP="00EB16CA">
            <w:pPr>
              <w:rPr>
                <w:rFonts w:ascii="Arial" w:hAnsi="Arial" w:cs="Arial"/>
                <w:sz w:val="19"/>
                <w:szCs w:val="19"/>
                <w:shd w:val="clear" w:color="auto" w:fill="FFFFFF"/>
              </w:rPr>
            </w:pPr>
            <w:r w:rsidRPr="00183636">
              <w:rPr>
                <w:rFonts w:ascii="Arial" w:hAnsi="Arial" w:cs="Arial"/>
                <w:sz w:val="19"/>
                <w:szCs w:val="19"/>
                <w:shd w:val="clear" w:color="auto" w:fill="FFFFFF"/>
              </w:rPr>
              <w:t>26/00129/LBC</w:t>
            </w:r>
          </w:p>
          <w:p w14:paraId="70CDCA42" w14:textId="77777777" w:rsidR="00045FD4" w:rsidRPr="00EB16CA" w:rsidRDefault="00045FD4">
            <w:pPr>
              <w:rPr>
                <w:rFonts w:ascii="Arial" w:hAnsi="Arial" w:cs="Arial"/>
                <w:sz w:val="19"/>
                <w:szCs w:val="19"/>
                <w:shd w:val="clear" w:color="auto" w:fill="FFFFFF"/>
              </w:rPr>
            </w:pPr>
          </w:p>
        </w:tc>
        <w:tc>
          <w:tcPr>
            <w:tcW w:w="3621" w:type="dxa"/>
          </w:tcPr>
          <w:p w14:paraId="21D53373" w14:textId="75C9F17D" w:rsidR="00045FD4" w:rsidRPr="007F6043" w:rsidRDefault="00183636">
            <w:pPr>
              <w:rPr>
                <w:rFonts w:ascii="Arial" w:hAnsi="Arial" w:cs="Arial"/>
                <w:sz w:val="19"/>
                <w:szCs w:val="19"/>
              </w:rPr>
            </w:pPr>
            <w:r w:rsidRPr="00183636">
              <w:rPr>
                <w:rFonts w:ascii="Arial" w:hAnsi="Arial" w:cs="Arial"/>
                <w:sz w:val="19"/>
                <w:szCs w:val="19"/>
              </w:rPr>
              <w:t>Stone House Baldwins Lane Upper Tysoe Warwick CV35 0TX</w:t>
            </w:r>
          </w:p>
        </w:tc>
        <w:tc>
          <w:tcPr>
            <w:tcW w:w="7621" w:type="dxa"/>
            <w:gridSpan w:val="2"/>
          </w:tcPr>
          <w:p w14:paraId="0B2384CB" w14:textId="13586C2E" w:rsidR="00045FD4" w:rsidRPr="00DB5DFD" w:rsidRDefault="00183636">
            <w:pPr>
              <w:rPr>
                <w:rFonts w:ascii="Arial" w:eastAsia="Times New Roman" w:hAnsi="Arial" w:cs="Arial"/>
                <w:sz w:val="19"/>
                <w:szCs w:val="19"/>
              </w:rPr>
            </w:pPr>
            <w:r w:rsidRPr="00183636">
              <w:rPr>
                <w:rFonts w:ascii="Arial" w:eastAsia="Times New Roman" w:hAnsi="Arial" w:cs="Arial"/>
                <w:sz w:val="19"/>
                <w:szCs w:val="19"/>
              </w:rPr>
              <w:t>Reinstatement of former front door and replacement windows</w:t>
            </w:r>
          </w:p>
        </w:tc>
        <w:tc>
          <w:tcPr>
            <w:tcW w:w="0" w:type="auto"/>
          </w:tcPr>
          <w:p w14:paraId="6CAA1432" w14:textId="7C2ADF08" w:rsidR="00045FD4" w:rsidRPr="00DB5DFD" w:rsidRDefault="00937246">
            <w:pPr>
              <w:rPr>
                <w:rFonts w:ascii="Arial" w:hAnsi="Arial" w:cs="Arial"/>
                <w:sz w:val="19"/>
                <w:szCs w:val="19"/>
              </w:rPr>
            </w:pPr>
            <w:r>
              <w:rPr>
                <w:rFonts w:ascii="Arial" w:hAnsi="Arial" w:cs="Arial"/>
                <w:sz w:val="19"/>
                <w:szCs w:val="19"/>
              </w:rPr>
              <w:t>1</w:t>
            </w:r>
            <w:r w:rsidR="00183636" w:rsidRPr="00183636">
              <w:rPr>
                <w:rFonts w:ascii="Arial" w:hAnsi="Arial" w:cs="Arial"/>
                <w:sz w:val="19"/>
                <w:szCs w:val="19"/>
              </w:rPr>
              <w:t>4/03/2026</w:t>
            </w:r>
          </w:p>
        </w:tc>
      </w:tr>
      <w:tr w:rsidR="00045FD4" w:rsidRPr="00096314" w14:paraId="44FF9E9C" w14:textId="77777777">
        <w:tc>
          <w:tcPr>
            <w:tcW w:w="0" w:type="auto"/>
            <w:gridSpan w:val="5"/>
          </w:tcPr>
          <w:p w14:paraId="347E120A" w14:textId="77777777" w:rsidR="00E55D88" w:rsidRDefault="00045FD4">
            <w:pPr>
              <w:ind w:right="720"/>
              <w:rPr>
                <w:rFonts w:ascii="Arial" w:hAnsi="Arial" w:cs="Arial"/>
                <w:b/>
                <w:bCs/>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p>
          <w:p w14:paraId="61DAD6BF" w14:textId="77777777" w:rsidR="0045018F" w:rsidRDefault="008D6242">
            <w:pPr>
              <w:ind w:right="720"/>
              <w:rPr>
                <w:rFonts w:ascii="Arial" w:hAnsi="Arial" w:cs="Arial"/>
                <w:noProof/>
                <w:sz w:val="19"/>
                <w:szCs w:val="19"/>
              </w:rPr>
            </w:pPr>
            <w:r w:rsidRPr="008D6242">
              <w:rPr>
                <w:rFonts w:ascii="Arial" w:hAnsi="Arial" w:cs="Arial"/>
                <w:noProof/>
                <w:sz w:val="19"/>
                <w:szCs w:val="19"/>
              </w:rPr>
              <w:t>The proposal</w:t>
            </w:r>
            <w:r w:rsidR="0045018F">
              <w:rPr>
                <w:rFonts w:ascii="Arial" w:hAnsi="Arial" w:cs="Arial"/>
                <w:noProof/>
                <w:sz w:val="19"/>
                <w:szCs w:val="19"/>
              </w:rPr>
              <w:t xml:space="preserve"> includes </w:t>
            </w:r>
          </w:p>
          <w:p w14:paraId="63E93CA2" w14:textId="02F5C72C" w:rsidR="0045018F" w:rsidRDefault="008D6242">
            <w:pPr>
              <w:ind w:right="720"/>
              <w:rPr>
                <w:rFonts w:ascii="Arial" w:hAnsi="Arial" w:cs="Arial"/>
                <w:noProof/>
                <w:sz w:val="19"/>
                <w:szCs w:val="19"/>
              </w:rPr>
            </w:pPr>
            <w:r w:rsidRPr="008D6242">
              <w:rPr>
                <w:rFonts w:ascii="Arial" w:hAnsi="Arial" w:cs="Arial"/>
                <w:noProof/>
                <w:sz w:val="19"/>
                <w:szCs w:val="19"/>
              </w:rPr>
              <w:t>1. reinstat</w:t>
            </w:r>
            <w:r w:rsidR="0045018F">
              <w:rPr>
                <w:rFonts w:ascii="Arial" w:hAnsi="Arial" w:cs="Arial"/>
                <w:noProof/>
                <w:sz w:val="19"/>
                <w:szCs w:val="19"/>
              </w:rPr>
              <w:t>ing</w:t>
            </w:r>
            <w:r w:rsidRPr="008D6242">
              <w:rPr>
                <w:rFonts w:ascii="Arial" w:hAnsi="Arial" w:cs="Arial"/>
                <w:noProof/>
                <w:sz w:val="19"/>
                <w:szCs w:val="19"/>
              </w:rPr>
              <w:t xml:space="preserve"> the former door opening by removing the low-level stone infill and window, and installing a new painted hardwood frame, six-panelled door with glazed fanlight detail o</w:t>
            </w:r>
            <w:r w:rsidR="0045018F">
              <w:rPr>
                <w:rFonts w:ascii="Arial" w:hAnsi="Arial" w:cs="Arial"/>
                <w:noProof/>
                <w:sz w:val="19"/>
                <w:szCs w:val="19"/>
              </w:rPr>
              <w:t>ver.</w:t>
            </w:r>
            <w:r w:rsidRPr="008D6242">
              <w:rPr>
                <w:rFonts w:ascii="Arial" w:hAnsi="Arial" w:cs="Arial"/>
                <w:noProof/>
                <w:sz w:val="19"/>
                <w:szCs w:val="19"/>
              </w:rPr>
              <w:t xml:space="preserve">. </w:t>
            </w:r>
          </w:p>
          <w:p w14:paraId="6E2BAD57" w14:textId="41856C40" w:rsidR="008D6242" w:rsidRDefault="0045018F">
            <w:pPr>
              <w:ind w:right="720"/>
              <w:rPr>
                <w:rFonts w:ascii="Arial" w:hAnsi="Arial" w:cs="Arial"/>
                <w:noProof/>
                <w:sz w:val="19"/>
                <w:szCs w:val="19"/>
              </w:rPr>
            </w:pPr>
            <w:r>
              <w:rPr>
                <w:rFonts w:ascii="Arial" w:hAnsi="Arial" w:cs="Arial"/>
                <w:noProof/>
                <w:sz w:val="19"/>
                <w:szCs w:val="19"/>
              </w:rPr>
              <w:t>2. Replac</w:t>
            </w:r>
            <w:r w:rsidR="00603750">
              <w:rPr>
                <w:rFonts w:ascii="Arial" w:hAnsi="Arial" w:cs="Arial"/>
                <w:noProof/>
                <w:sz w:val="19"/>
                <w:szCs w:val="19"/>
              </w:rPr>
              <w:t>ing</w:t>
            </w:r>
            <w:r>
              <w:rPr>
                <w:rFonts w:ascii="Arial" w:hAnsi="Arial" w:cs="Arial"/>
                <w:noProof/>
                <w:sz w:val="19"/>
                <w:szCs w:val="19"/>
              </w:rPr>
              <w:t xml:space="preserve"> </w:t>
            </w:r>
            <w:r w:rsidR="008D6242" w:rsidRPr="008D6242">
              <w:rPr>
                <w:rFonts w:ascii="Arial" w:hAnsi="Arial" w:cs="Arial"/>
                <w:noProof/>
                <w:sz w:val="19"/>
                <w:szCs w:val="19"/>
              </w:rPr>
              <w:t xml:space="preserve">existing 1930-50’s Crittall type metal casements </w:t>
            </w:r>
            <w:r>
              <w:rPr>
                <w:rFonts w:ascii="Arial" w:hAnsi="Arial" w:cs="Arial"/>
                <w:noProof/>
                <w:sz w:val="19"/>
                <w:szCs w:val="19"/>
              </w:rPr>
              <w:t>windows</w:t>
            </w:r>
            <w:r w:rsidR="00603750">
              <w:rPr>
                <w:rFonts w:ascii="Arial" w:hAnsi="Arial" w:cs="Arial"/>
                <w:noProof/>
                <w:sz w:val="19"/>
                <w:szCs w:val="19"/>
              </w:rPr>
              <w:t xml:space="preserve"> </w:t>
            </w:r>
            <w:r w:rsidR="008D6242" w:rsidRPr="008D6242">
              <w:rPr>
                <w:rFonts w:ascii="Arial" w:hAnsi="Arial" w:cs="Arial"/>
                <w:noProof/>
                <w:sz w:val="19"/>
                <w:szCs w:val="19"/>
              </w:rPr>
              <w:t xml:space="preserve">with traditional detailed box sliding sash windows or flush casement windows. All windows will be fabricated in hardwood with a painted finish and set back from the adjacent stone walling. All windows will be fitted with slimline double glazing with black spacer bars, and glazing bars will be thin and formed in the traditional manner where jointed into the casement or frame. </w:t>
            </w:r>
          </w:p>
          <w:p w14:paraId="60597077" w14:textId="26E88000" w:rsidR="008D6242" w:rsidRPr="00666C0C" w:rsidRDefault="008D6242">
            <w:pPr>
              <w:ind w:right="720"/>
              <w:rPr>
                <w:rFonts w:ascii="Arial" w:hAnsi="Arial" w:cs="Arial"/>
                <w:noProof/>
                <w:sz w:val="19"/>
                <w:szCs w:val="19"/>
              </w:rPr>
            </w:pPr>
            <w:r w:rsidRPr="008D6242">
              <w:rPr>
                <w:rFonts w:ascii="Arial" w:hAnsi="Arial" w:cs="Arial"/>
                <w:noProof/>
                <w:sz w:val="19"/>
                <w:szCs w:val="19"/>
              </w:rPr>
              <w:t xml:space="preserve">Only two windows to the upper storey of the eastern wing on the north elevation will remain. These are modern windows. </w:t>
            </w:r>
          </w:p>
          <w:p w14:paraId="172952C3" w14:textId="77777777" w:rsidR="00045FD4" w:rsidRPr="007D2D0B" w:rsidRDefault="00045FD4">
            <w:pPr>
              <w:ind w:right="720"/>
              <w:rPr>
                <w:rFonts w:ascii="Arial" w:hAnsi="Arial" w:cs="Arial"/>
                <w:noProof/>
                <w:sz w:val="19"/>
                <w:szCs w:val="19"/>
              </w:rPr>
            </w:pPr>
          </w:p>
          <w:p w14:paraId="2758D231" w14:textId="3DCAABF7" w:rsidR="00045FD4" w:rsidRDefault="00045FD4">
            <w:pPr>
              <w:ind w:right="720"/>
              <w:rPr>
                <w:rFonts w:ascii="Arial" w:hAnsi="Arial" w:cs="Arial"/>
                <w:b/>
                <w:bCs/>
                <w:noProof/>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Pr="00E4517E">
              <w:rPr>
                <w:rFonts w:ascii="Arial" w:hAnsi="Arial" w:cs="Arial"/>
                <w:b/>
                <w:bCs/>
                <w:noProof/>
                <w:sz w:val="19"/>
                <w:szCs w:val="19"/>
              </w:rPr>
              <w:t xml:space="preserve"> </w:t>
            </w:r>
            <w:r>
              <w:rPr>
                <w:rFonts w:ascii="Arial" w:hAnsi="Arial" w:cs="Arial"/>
                <w:b/>
                <w:bCs/>
                <w:noProof/>
                <w:sz w:val="19"/>
                <w:szCs w:val="19"/>
              </w:rPr>
              <w:t>–</w:t>
            </w:r>
            <w:r w:rsidRPr="00E4517E">
              <w:rPr>
                <w:rFonts w:ascii="Arial" w:hAnsi="Arial" w:cs="Arial"/>
                <w:b/>
                <w:bCs/>
                <w:noProof/>
                <w:sz w:val="19"/>
                <w:szCs w:val="19"/>
              </w:rPr>
              <w:t xml:space="preserve"> </w:t>
            </w:r>
            <w:r w:rsidR="00BD3BDF">
              <w:rPr>
                <w:rFonts w:ascii="Arial" w:hAnsi="Arial" w:cs="Arial"/>
                <w:b/>
                <w:bCs/>
                <w:noProof/>
                <w:sz w:val="19"/>
                <w:szCs w:val="19"/>
              </w:rPr>
              <w:t>No Objection</w:t>
            </w:r>
          </w:p>
          <w:p w14:paraId="61F7C7DD" w14:textId="5C0F7F0A" w:rsidR="0045018F" w:rsidRPr="0045018F" w:rsidRDefault="0045018F">
            <w:pPr>
              <w:ind w:right="720"/>
              <w:rPr>
                <w:rFonts w:ascii="Arial" w:hAnsi="Arial" w:cs="Arial"/>
                <w:noProof/>
                <w:sz w:val="19"/>
                <w:szCs w:val="19"/>
              </w:rPr>
            </w:pPr>
            <w:r w:rsidRPr="0045018F">
              <w:rPr>
                <w:rFonts w:ascii="Arial" w:hAnsi="Arial" w:cs="Arial"/>
                <w:noProof/>
                <w:sz w:val="19"/>
                <w:szCs w:val="19"/>
              </w:rPr>
              <w:t>The reinstatement of the original front door will be more in keeping with the Conservation Area, as will the replacement windows.</w:t>
            </w:r>
            <w:r>
              <w:rPr>
                <w:rFonts w:ascii="Arial" w:hAnsi="Arial" w:cs="Arial"/>
                <w:noProof/>
                <w:sz w:val="19"/>
                <w:szCs w:val="19"/>
              </w:rPr>
              <w:t xml:space="preserve">  They will also </w:t>
            </w:r>
            <w:r w:rsidR="002729ED">
              <w:rPr>
                <w:rFonts w:ascii="Arial" w:hAnsi="Arial" w:cs="Arial"/>
                <w:noProof/>
                <w:sz w:val="19"/>
                <w:szCs w:val="19"/>
              </w:rPr>
              <w:t>conserve energy in the home</w:t>
            </w:r>
            <w:r>
              <w:rPr>
                <w:rFonts w:ascii="Arial" w:hAnsi="Arial" w:cs="Arial"/>
                <w:noProof/>
                <w:sz w:val="19"/>
                <w:szCs w:val="19"/>
              </w:rPr>
              <w:t>.</w:t>
            </w:r>
          </w:p>
          <w:p w14:paraId="12D65ECD" w14:textId="77777777" w:rsidR="00045FD4" w:rsidRPr="00EA5DD3" w:rsidRDefault="00045FD4" w:rsidP="0042674F">
            <w:pPr>
              <w:ind w:right="720"/>
              <w:rPr>
                <w:rFonts w:ascii="Arial" w:hAnsi="Arial" w:cs="Arial"/>
                <w:sz w:val="19"/>
                <w:szCs w:val="19"/>
              </w:rPr>
            </w:pPr>
          </w:p>
        </w:tc>
      </w:tr>
      <w:tr w:rsidR="00E14FDF" w:rsidRPr="00096314" w14:paraId="1FBAB6BA" w14:textId="77777777" w:rsidTr="00E678D6">
        <w:trPr>
          <w:trHeight w:val="167"/>
        </w:trPr>
        <w:tc>
          <w:tcPr>
            <w:tcW w:w="0" w:type="auto"/>
          </w:tcPr>
          <w:p w14:paraId="6D24E6C3" w14:textId="77777777" w:rsidR="00EB16CA" w:rsidRPr="008E5537" w:rsidRDefault="00EB16CA">
            <w:pPr>
              <w:rPr>
                <w:rFonts w:asciiTheme="minorHAnsi" w:hAnsiTheme="minorHAnsi" w:cstheme="minorHAnsi"/>
                <w:b/>
                <w:bCs/>
                <w:sz w:val="20"/>
                <w:szCs w:val="20"/>
              </w:rPr>
            </w:pPr>
            <w:r w:rsidRPr="008E5537">
              <w:rPr>
                <w:rFonts w:asciiTheme="minorHAnsi" w:hAnsiTheme="minorHAnsi" w:cstheme="minorHAnsi"/>
                <w:b/>
                <w:bCs/>
              </w:rPr>
              <w:lastRenderedPageBreak/>
              <w:br w:type="page"/>
            </w:r>
            <w:r w:rsidRPr="008E5537">
              <w:rPr>
                <w:rFonts w:asciiTheme="minorHAnsi" w:hAnsiTheme="minorHAnsi" w:cstheme="minorHAnsi"/>
                <w:b/>
                <w:bCs/>
                <w:sz w:val="20"/>
                <w:szCs w:val="20"/>
              </w:rPr>
              <w:t>Application Number</w:t>
            </w:r>
          </w:p>
          <w:p w14:paraId="3BB5C731" w14:textId="77777777" w:rsidR="00EB16CA" w:rsidRPr="008E5537" w:rsidRDefault="00EB16CA">
            <w:pPr>
              <w:rPr>
                <w:rFonts w:asciiTheme="minorHAnsi" w:hAnsiTheme="minorHAnsi" w:cstheme="minorHAnsi"/>
                <w:b/>
                <w:bCs/>
                <w:sz w:val="20"/>
                <w:szCs w:val="20"/>
              </w:rPr>
            </w:pPr>
          </w:p>
        </w:tc>
        <w:tc>
          <w:tcPr>
            <w:tcW w:w="3674" w:type="dxa"/>
            <w:gridSpan w:val="2"/>
          </w:tcPr>
          <w:p w14:paraId="47A7827C" w14:textId="77777777" w:rsidR="00EB16CA" w:rsidRPr="008E5537" w:rsidRDefault="00EB16CA">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0045A72B" w14:textId="77777777" w:rsidR="00EB16CA" w:rsidRPr="008E5537" w:rsidRDefault="00EB16CA">
            <w:pPr>
              <w:rPr>
                <w:rFonts w:asciiTheme="minorHAnsi" w:hAnsiTheme="minorHAnsi" w:cstheme="minorHAnsi"/>
                <w:b/>
                <w:bCs/>
                <w:sz w:val="20"/>
                <w:szCs w:val="20"/>
              </w:rPr>
            </w:pPr>
          </w:p>
        </w:tc>
        <w:tc>
          <w:tcPr>
            <w:tcW w:w="7568" w:type="dxa"/>
          </w:tcPr>
          <w:p w14:paraId="0B2AC11D" w14:textId="77777777" w:rsidR="00EB16CA" w:rsidRPr="008E5537" w:rsidRDefault="00EB16CA">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023F3AA0" w14:textId="77777777" w:rsidR="00EB16CA" w:rsidRPr="008E5537" w:rsidRDefault="00EB16CA">
            <w:pPr>
              <w:rPr>
                <w:rFonts w:asciiTheme="minorHAnsi" w:hAnsiTheme="minorHAnsi" w:cstheme="minorHAnsi"/>
                <w:b/>
                <w:bCs/>
                <w:sz w:val="20"/>
                <w:szCs w:val="20"/>
              </w:rPr>
            </w:pPr>
          </w:p>
        </w:tc>
        <w:tc>
          <w:tcPr>
            <w:tcW w:w="0" w:type="auto"/>
          </w:tcPr>
          <w:p w14:paraId="4EB8B9BF" w14:textId="77777777" w:rsidR="00EB16CA" w:rsidRPr="00A557E8" w:rsidRDefault="00EB16CA">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E14FDF" w:rsidRPr="00B67527" w14:paraId="3E8E1B6C" w14:textId="77777777" w:rsidTr="00E678D6">
        <w:trPr>
          <w:trHeight w:val="663"/>
        </w:trPr>
        <w:tc>
          <w:tcPr>
            <w:tcW w:w="0" w:type="auto"/>
          </w:tcPr>
          <w:p w14:paraId="447C9EAC" w14:textId="77777777" w:rsidR="00FE21D2" w:rsidRPr="00FE21D2" w:rsidRDefault="00FE21D2" w:rsidP="00FE21D2">
            <w:pPr>
              <w:rPr>
                <w:rFonts w:ascii="Arial" w:hAnsi="Arial" w:cs="Arial"/>
                <w:b/>
                <w:bCs/>
                <w:sz w:val="19"/>
                <w:szCs w:val="19"/>
                <w:shd w:val="clear" w:color="auto" w:fill="FFFFFF"/>
              </w:rPr>
            </w:pPr>
            <w:r w:rsidRPr="00FE21D2">
              <w:rPr>
                <w:rFonts w:ascii="Arial" w:hAnsi="Arial" w:cs="Arial"/>
                <w:b/>
                <w:bCs/>
                <w:sz w:val="19"/>
                <w:szCs w:val="19"/>
                <w:shd w:val="clear" w:color="auto" w:fill="FFFFFF"/>
              </w:rPr>
              <w:t>26/00387/FUL</w:t>
            </w:r>
          </w:p>
          <w:p w14:paraId="5900B517" w14:textId="77777777" w:rsidR="00EB16CA" w:rsidRPr="007F6043" w:rsidRDefault="00EB16CA">
            <w:pPr>
              <w:rPr>
                <w:rFonts w:ascii="Arial" w:hAnsi="Arial" w:cs="Arial"/>
                <w:sz w:val="19"/>
                <w:szCs w:val="19"/>
                <w:shd w:val="clear" w:color="auto" w:fill="FFFFFF"/>
              </w:rPr>
            </w:pPr>
          </w:p>
        </w:tc>
        <w:tc>
          <w:tcPr>
            <w:tcW w:w="3674" w:type="dxa"/>
            <w:gridSpan w:val="2"/>
          </w:tcPr>
          <w:p w14:paraId="0B30240D" w14:textId="3A0D5698" w:rsidR="00EB16CA" w:rsidRPr="007F6043" w:rsidRDefault="00FE21D2">
            <w:pPr>
              <w:rPr>
                <w:rFonts w:ascii="Arial" w:hAnsi="Arial" w:cs="Arial"/>
                <w:sz w:val="19"/>
                <w:szCs w:val="19"/>
              </w:rPr>
            </w:pPr>
            <w:r w:rsidRPr="00FE21D2">
              <w:rPr>
                <w:rFonts w:ascii="Arial" w:hAnsi="Arial" w:cs="Arial"/>
                <w:sz w:val="19"/>
                <w:szCs w:val="19"/>
              </w:rPr>
              <w:t>2 Avon Avenue Tysoe Warwick CV35 0SP</w:t>
            </w:r>
          </w:p>
        </w:tc>
        <w:tc>
          <w:tcPr>
            <w:tcW w:w="7568" w:type="dxa"/>
          </w:tcPr>
          <w:p w14:paraId="50E3C164" w14:textId="575E644C" w:rsidR="00EB16CA" w:rsidRPr="00DB5DFD" w:rsidRDefault="00FE21D2">
            <w:pPr>
              <w:rPr>
                <w:rFonts w:ascii="Arial" w:eastAsia="Times New Roman" w:hAnsi="Arial" w:cs="Arial"/>
                <w:sz w:val="19"/>
                <w:szCs w:val="19"/>
              </w:rPr>
            </w:pPr>
            <w:r w:rsidRPr="00FE21D2">
              <w:rPr>
                <w:rFonts w:ascii="Arial" w:eastAsia="Times New Roman" w:hAnsi="Arial" w:cs="Arial"/>
                <w:sz w:val="19"/>
                <w:szCs w:val="19"/>
              </w:rPr>
              <w:t>Proposed detached dwelling</w:t>
            </w:r>
          </w:p>
        </w:tc>
        <w:tc>
          <w:tcPr>
            <w:tcW w:w="0" w:type="auto"/>
          </w:tcPr>
          <w:p w14:paraId="4C7EFBC9" w14:textId="547A80F4" w:rsidR="00EB16CA" w:rsidRPr="00DB5DFD" w:rsidRDefault="00FE21D2">
            <w:pPr>
              <w:rPr>
                <w:rFonts w:ascii="Arial" w:hAnsi="Arial" w:cs="Arial"/>
                <w:sz w:val="19"/>
                <w:szCs w:val="19"/>
              </w:rPr>
            </w:pPr>
            <w:r w:rsidRPr="00FE21D2">
              <w:rPr>
                <w:rFonts w:ascii="Arial" w:hAnsi="Arial" w:cs="Arial"/>
                <w:sz w:val="19"/>
                <w:szCs w:val="19"/>
              </w:rPr>
              <w:t>23/03/2026</w:t>
            </w:r>
          </w:p>
        </w:tc>
      </w:tr>
      <w:tr w:rsidR="00EB16CA" w:rsidRPr="00096314" w14:paraId="6F81CD2E" w14:textId="77777777">
        <w:tc>
          <w:tcPr>
            <w:tcW w:w="0" w:type="auto"/>
            <w:gridSpan w:val="5"/>
          </w:tcPr>
          <w:p w14:paraId="6CBECA0F" w14:textId="77777777" w:rsidR="00EB16CA" w:rsidRDefault="00EB16CA">
            <w:pPr>
              <w:ind w:right="720"/>
              <w:rPr>
                <w:rFonts w:ascii="Arial" w:hAnsi="Arial" w:cs="Arial"/>
                <w:b/>
                <w:bCs/>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p>
          <w:p w14:paraId="2A4831B4" w14:textId="13718D28" w:rsidR="00867686" w:rsidRDefault="00867686" w:rsidP="001F6A50">
            <w:pPr>
              <w:ind w:right="720"/>
              <w:rPr>
                <w:rFonts w:ascii="Arial" w:hAnsi="Arial" w:cs="Arial"/>
                <w:noProof/>
                <w:sz w:val="19"/>
                <w:szCs w:val="19"/>
              </w:rPr>
            </w:pPr>
            <w:r>
              <w:rPr>
                <w:rFonts w:ascii="Arial" w:hAnsi="Arial" w:cs="Arial"/>
                <w:noProof/>
                <w:sz w:val="19"/>
                <w:szCs w:val="19"/>
              </w:rPr>
              <w:t xml:space="preserve">The proposal is to erect a modest </w:t>
            </w:r>
            <w:r w:rsidR="00E14FDF">
              <w:rPr>
                <w:rFonts w:ascii="Arial" w:hAnsi="Arial" w:cs="Arial"/>
                <w:noProof/>
                <w:sz w:val="19"/>
                <w:szCs w:val="19"/>
              </w:rPr>
              <w:t>two</w:t>
            </w:r>
            <w:r w:rsidR="002729ED">
              <w:rPr>
                <w:rFonts w:ascii="Arial" w:hAnsi="Arial" w:cs="Arial"/>
                <w:noProof/>
                <w:sz w:val="19"/>
                <w:szCs w:val="19"/>
              </w:rPr>
              <w:t>-</w:t>
            </w:r>
            <w:r w:rsidR="00E14FDF">
              <w:rPr>
                <w:rFonts w:ascii="Arial" w:hAnsi="Arial" w:cs="Arial"/>
                <w:noProof/>
                <w:sz w:val="19"/>
                <w:szCs w:val="19"/>
              </w:rPr>
              <w:t>sto</w:t>
            </w:r>
            <w:r w:rsidR="002729ED">
              <w:rPr>
                <w:rFonts w:ascii="Arial" w:hAnsi="Arial" w:cs="Arial"/>
                <w:noProof/>
                <w:sz w:val="19"/>
                <w:szCs w:val="19"/>
              </w:rPr>
              <w:t>rey, (t</w:t>
            </w:r>
            <w:r>
              <w:rPr>
                <w:rFonts w:ascii="Arial" w:hAnsi="Arial" w:cs="Arial"/>
                <w:noProof/>
                <w:sz w:val="19"/>
                <w:szCs w:val="19"/>
              </w:rPr>
              <w:t>hree</w:t>
            </w:r>
            <w:r w:rsidR="002729ED">
              <w:rPr>
                <w:rFonts w:ascii="Arial" w:hAnsi="Arial" w:cs="Arial"/>
                <w:noProof/>
                <w:sz w:val="19"/>
                <w:szCs w:val="19"/>
              </w:rPr>
              <w:t>-</w:t>
            </w:r>
            <w:r>
              <w:rPr>
                <w:rFonts w:ascii="Arial" w:hAnsi="Arial" w:cs="Arial"/>
                <w:noProof/>
                <w:sz w:val="19"/>
                <w:szCs w:val="19"/>
              </w:rPr>
              <w:t>bedroom</w:t>
            </w:r>
            <w:r w:rsidR="002729ED">
              <w:rPr>
                <w:rFonts w:ascii="Arial" w:hAnsi="Arial" w:cs="Arial"/>
                <w:noProof/>
                <w:sz w:val="19"/>
                <w:szCs w:val="19"/>
              </w:rPr>
              <w:t>)</w:t>
            </w:r>
            <w:r w:rsidR="00E14FDF">
              <w:rPr>
                <w:rFonts w:ascii="Arial" w:hAnsi="Arial" w:cs="Arial"/>
                <w:noProof/>
                <w:sz w:val="19"/>
                <w:szCs w:val="19"/>
              </w:rPr>
              <w:t xml:space="preserve"> house hav</w:t>
            </w:r>
            <w:r w:rsidR="002729ED">
              <w:rPr>
                <w:rFonts w:ascii="Arial" w:hAnsi="Arial" w:cs="Arial"/>
                <w:noProof/>
                <w:sz w:val="19"/>
                <w:szCs w:val="19"/>
              </w:rPr>
              <w:t>i</w:t>
            </w:r>
            <w:r w:rsidR="00E14FDF">
              <w:rPr>
                <w:rFonts w:ascii="Arial" w:hAnsi="Arial" w:cs="Arial"/>
                <w:noProof/>
                <w:sz w:val="19"/>
                <w:szCs w:val="19"/>
              </w:rPr>
              <w:t>ng a f</w:t>
            </w:r>
            <w:r w:rsidR="002729ED">
              <w:rPr>
                <w:rFonts w:ascii="Arial" w:hAnsi="Arial" w:cs="Arial"/>
                <w:noProof/>
                <w:sz w:val="19"/>
                <w:szCs w:val="19"/>
              </w:rPr>
              <w:t>loor</w:t>
            </w:r>
            <w:r w:rsidR="00E14FDF">
              <w:rPr>
                <w:rFonts w:ascii="Arial" w:hAnsi="Arial" w:cs="Arial"/>
                <w:noProof/>
                <w:sz w:val="19"/>
                <w:szCs w:val="19"/>
              </w:rPr>
              <w:t xml:space="preserve"> area of approxim</w:t>
            </w:r>
            <w:r w:rsidR="002729ED">
              <w:rPr>
                <w:rFonts w:ascii="Arial" w:hAnsi="Arial" w:cs="Arial"/>
                <w:noProof/>
                <w:sz w:val="19"/>
                <w:szCs w:val="19"/>
              </w:rPr>
              <w:t>ately</w:t>
            </w:r>
            <w:r w:rsidR="00E14FDF">
              <w:rPr>
                <w:rFonts w:ascii="Arial" w:hAnsi="Arial" w:cs="Arial"/>
                <w:noProof/>
                <w:sz w:val="19"/>
                <w:szCs w:val="19"/>
              </w:rPr>
              <w:t xml:space="preserve"> 84m</w:t>
            </w:r>
            <w:r w:rsidR="002729ED">
              <w:rPr>
                <w:rFonts w:ascii="Arial" w:hAnsi="Arial" w:cs="Arial"/>
                <w:noProof/>
                <w:sz w:val="19"/>
                <w:szCs w:val="19"/>
                <w:vertAlign w:val="superscript"/>
              </w:rPr>
              <w:t>2,</w:t>
            </w:r>
            <w:r w:rsidR="00E14FDF">
              <w:rPr>
                <w:rFonts w:ascii="Arial" w:hAnsi="Arial" w:cs="Arial"/>
                <w:noProof/>
                <w:sz w:val="19"/>
                <w:szCs w:val="19"/>
              </w:rPr>
              <w:t xml:space="preserve"> to be built in </w:t>
            </w:r>
            <w:r w:rsidR="002729ED">
              <w:rPr>
                <w:rFonts w:ascii="Arial" w:hAnsi="Arial" w:cs="Arial"/>
                <w:noProof/>
                <w:sz w:val="19"/>
                <w:szCs w:val="19"/>
              </w:rPr>
              <w:t>H</w:t>
            </w:r>
            <w:r w:rsidR="00E14FDF">
              <w:rPr>
                <w:rFonts w:ascii="Arial" w:hAnsi="Arial" w:cs="Arial"/>
                <w:noProof/>
                <w:sz w:val="19"/>
                <w:szCs w:val="19"/>
              </w:rPr>
              <w:t>ornton ston</w:t>
            </w:r>
            <w:r w:rsidR="002729ED">
              <w:rPr>
                <w:rFonts w:ascii="Arial" w:hAnsi="Arial" w:cs="Arial"/>
                <w:noProof/>
                <w:sz w:val="19"/>
                <w:szCs w:val="19"/>
              </w:rPr>
              <w:t>e,</w:t>
            </w:r>
            <w:r w:rsidR="00E14FDF">
              <w:rPr>
                <w:rFonts w:ascii="Arial" w:hAnsi="Arial" w:cs="Arial"/>
                <w:noProof/>
                <w:sz w:val="19"/>
                <w:szCs w:val="19"/>
              </w:rPr>
              <w:t xml:space="preserve"> with a tiled roof and timber joinery</w:t>
            </w:r>
            <w:r w:rsidR="002729ED">
              <w:rPr>
                <w:rFonts w:ascii="Arial" w:hAnsi="Arial" w:cs="Arial"/>
                <w:noProof/>
                <w:sz w:val="19"/>
                <w:szCs w:val="19"/>
              </w:rPr>
              <w:t xml:space="preserve">.  There will be </w:t>
            </w:r>
            <w:r w:rsidR="00E14FDF">
              <w:rPr>
                <w:rFonts w:ascii="Arial" w:hAnsi="Arial" w:cs="Arial"/>
                <w:noProof/>
                <w:sz w:val="19"/>
                <w:szCs w:val="19"/>
              </w:rPr>
              <w:t xml:space="preserve"> two car parkin</w:t>
            </w:r>
            <w:r w:rsidR="002729ED">
              <w:rPr>
                <w:rFonts w:ascii="Arial" w:hAnsi="Arial" w:cs="Arial"/>
                <w:noProof/>
                <w:sz w:val="19"/>
                <w:szCs w:val="19"/>
              </w:rPr>
              <w:t>g</w:t>
            </w:r>
            <w:r w:rsidR="00E14FDF">
              <w:rPr>
                <w:rFonts w:ascii="Arial" w:hAnsi="Arial" w:cs="Arial"/>
                <w:noProof/>
                <w:sz w:val="19"/>
                <w:szCs w:val="19"/>
              </w:rPr>
              <w:t xml:space="preserve"> spaces in front of the house.  </w:t>
            </w:r>
          </w:p>
          <w:p w14:paraId="04BAEF6F" w14:textId="77777777" w:rsidR="001F6A50" w:rsidRDefault="001F6A50" w:rsidP="001F6A50">
            <w:pPr>
              <w:ind w:right="720"/>
              <w:rPr>
                <w:rFonts w:ascii="Arial" w:hAnsi="Arial" w:cs="Arial"/>
                <w:noProof/>
                <w:sz w:val="19"/>
                <w:szCs w:val="19"/>
              </w:rPr>
            </w:pPr>
          </w:p>
          <w:p w14:paraId="21A39600" w14:textId="485BDE9E" w:rsidR="00EB16CA" w:rsidRDefault="00EB16CA">
            <w:pPr>
              <w:ind w:right="720"/>
              <w:rPr>
                <w:rFonts w:ascii="Arial" w:hAnsi="Arial" w:cs="Arial"/>
                <w:b/>
                <w:bCs/>
                <w:noProof/>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Pr="00E4517E">
              <w:rPr>
                <w:rFonts w:ascii="Arial" w:hAnsi="Arial" w:cs="Arial"/>
                <w:b/>
                <w:bCs/>
                <w:noProof/>
                <w:sz w:val="19"/>
                <w:szCs w:val="19"/>
              </w:rPr>
              <w:t xml:space="preserve"> </w:t>
            </w:r>
            <w:r>
              <w:rPr>
                <w:rFonts w:ascii="Arial" w:hAnsi="Arial" w:cs="Arial"/>
                <w:b/>
                <w:bCs/>
                <w:noProof/>
                <w:sz w:val="19"/>
                <w:szCs w:val="19"/>
              </w:rPr>
              <w:t>–</w:t>
            </w:r>
            <w:r w:rsidRPr="00E4517E">
              <w:rPr>
                <w:rFonts w:ascii="Arial" w:hAnsi="Arial" w:cs="Arial"/>
                <w:b/>
                <w:bCs/>
                <w:noProof/>
                <w:sz w:val="19"/>
                <w:szCs w:val="19"/>
              </w:rPr>
              <w:t xml:space="preserve"> </w:t>
            </w:r>
            <w:r w:rsidR="00EC21BC">
              <w:rPr>
                <w:rFonts w:ascii="Arial" w:hAnsi="Arial" w:cs="Arial"/>
                <w:b/>
                <w:bCs/>
                <w:noProof/>
                <w:sz w:val="19"/>
                <w:szCs w:val="19"/>
              </w:rPr>
              <w:t>Objection</w:t>
            </w:r>
          </w:p>
          <w:p w14:paraId="32DD25D3" w14:textId="08E47615" w:rsidR="001F6A50" w:rsidRDefault="001F6A50" w:rsidP="001F6A50">
            <w:pPr>
              <w:ind w:right="720"/>
              <w:rPr>
                <w:rFonts w:ascii="Arial" w:hAnsi="Arial" w:cs="Arial"/>
                <w:noProof/>
                <w:sz w:val="19"/>
                <w:szCs w:val="19"/>
              </w:rPr>
            </w:pPr>
            <w:r w:rsidRPr="001F6A50">
              <w:rPr>
                <w:rFonts w:ascii="Arial" w:hAnsi="Arial" w:cs="Arial"/>
                <w:noProof/>
                <w:sz w:val="19"/>
                <w:szCs w:val="19"/>
              </w:rPr>
              <w:t>In principal we support the building of a three</w:t>
            </w:r>
            <w:r>
              <w:rPr>
                <w:rFonts w:ascii="Arial" w:hAnsi="Arial" w:cs="Arial"/>
                <w:noProof/>
                <w:sz w:val="19"/>
                <w:szCs w:val="19"/>
              </w:rPr>
              <w:t>-</w:t>
            </w:r>
            <w:r w:rsidRPr="001F6A50">
              <w:rPr>
                <w:rFonts w:ascii="Arial" w:hAnsi="Arial" w:cs="Arial"/>
                <w:noProof/>
                <w:sz w:val="19"/>
                <w:szCs w:val="19"/>
              </w:rPr>
              <w:t>bedroom house within the BUAB, to meet identified housing needs.</w:t>
            </w:r>
            <w:r>
              <w:rPr>
                <w:rFonts w:ascii="Arial" w:hAnsi="Arial" w:cs="Arial"/>
                <w:noProof/>
                <w:sz w:val="19"/>
                <w:szCs w:val="19"/>
              </w:rPr>
              <w:t xml:space="preserve">  However, t</w:t>
            </w:r>
            <w:r w:rsidRPr="001F6A50">
              <w:rPr>
                <w:rFonts w:ascii="Arial" w:hAnsi="Arial" w:cs="Arial"/>
                <w:noProof/>
                <w:sz w:val="19"/>
                <w:szCs w:val="19"/>
              </w:rPr>
              <w:t xml:space="preserve">he Parish Council considers that the provision of only </w:t>
            </w:r>
            <w:r>
              <w:rPr>
                <w:rFonts w:ascii="Arial" w:hAnsi="Arial" w:cs="Arial"/>
                <w:noProof/>
                <w:sz w:val="19"/>
                <w:szCs w:val="19"/>
              </w:rPr>
              <w:t>two</w:t>
            </w:r>
            <w:r w:rsidRPr="001F6A50">
              <w:rPr>
                <w:rFonts w:ascii="Arial" w:hAnsi="Arial" w:cs="Arial"/>
                <w:noProof/>
                <w:sz w:val="19"/>
                <w:szCs w:val="19"/>
              </w:rPr>
              <w:t xml:space="preserve"> parking spaces and no turning area</w:t>
            </w:r>
            <w:r>
              <w:rPr>
                <w:rFonts w:ascii="Arial" w:hAnsi="Arial" w:cs="Arial"/>
                <w:noProof/>
                <w:sz w:val="19"/>
                <w:szCs w:val="19"/>
              </w:rPr>
              <w:t>,</w:t>
            </w:r>
            <w:r w:rsidRPr="001F6A50">
              <w:rPr>
                <w:rFonts w:ascii="Arial" w:hAnsi="Arial" w:cs="Arial"/>
                <w:noProof/>
                <w:sz w:val="19"/>
                <w:szCs w:val="19"/>
              </w:rPr>
              <w:t xml:space="preserve"> for a three bed house in this location</w:t>
            </w:r>
            <w:r w:rsidR="002464CE">
              <w:rPr>
                <w:rFonts w:ascii="Arial" w:hAnsi="Arial" w:cs="Arial"/>
                <w:noProof/>
                <w:sz w:val="19"/>
                <w:szCs w:val="19"/>
              </w:rPr>
              <w:t>,</w:t>
            </w:r>
            <w:r w:rsidRPr="001F6A50">
              <w:rPr>
                <w:rFonts w:ascii="Arial" w:hAnsi="Arial" w:cs="Arial"/>
                <w:noProof/>
                <w:sz w:val="19"/>
                <w:szCs w:val="19"/>
              </w:rPr>
              <w:t xml:space="preserve"> where</w:t>
            </w:r>
            <w:r>
              <w:rPr>
                <w:rFonts w:ascii="Arial" w:hAnsi="Arial" w:cs="Arial"/>
                <w:noProof/>
                <w:sz w:val="19"/>
                <w:szCs w:val="19"/>
              </w:rPr>
              <w:t xml:space="preserve"> street parking is very limited because of the narrowness of Avon Avenue, to be inadequate.  Cars will have to reverse onto or off Avon Avenue very near to its junction with Main Street, with poor visibilty.  Presently, Number 2 Avon Avenue has 3 or 4 parking spaces and a turning space. The new house will need a further 2/3 spaces and a turning place .  Perhaps the existing parking /turning space can be enlarged or modified and shared to create an adequate parking solution?  The Parish Council has heard from local residents that the existing water supply is inadequate at the moment, and that the foul water sewer approximatley two metres deep runs through the site and in part has sunk, often causing blockages in the drain to the north of the site. </w:t>
            </w:r>
          </w:p>
          <w:p w14:paraId="52EA1159" w14:textId="718E214A" w:rsidR="00EB16CA" w:rsidRDefault="001F6A50">
            <w:pPr>
              <w:ind w:right="720"/>
              <w:rPr>
                <w:rFonts w:ascii="Arial" w:hAnsi="Arial" w:cs="Arial"/>
                <w:noProof/>
                <w:sz w:val="19"/>
                <w:szCs w:val="19"/>
              </w:rPr>
            </w:pPr>
            <w:r>
              <w:rPr>
                <w:rFonts w:ascii="Arial" w:hAnsi="Arial" w:cs="Arial"/>
                <w:noProof/>
                <w:sz w:val="19"/>
                <w:szCs w:val="19"/>
              </w:rPr>
              <w:t>Whilst the principle of the prop</w:t>
            </w:r>
            <w:r w:rsidR="00E678D6">
              <w:rPr>
                <w:rFonts w:ascii="Arial" w:hAnsi="Arial" w:cs="Arial"/>
                <w:noProof/>
                <w:sz w:val="19"/>
                <w:szCs w:val="19"/>
              </w:rPr>
              <w:t>o</w:t>
            </w:r>
            <w:r>
              <w:rPr>
                <w:rFonts w:ascii="Arial" w:hAnsi="Arial" w:cs="Arial"/>
                <w:noProof/>
                <w:sz w:val="19"/>
                <w:szCs w:val="19"/>
              </w:rPr>
              <w:t>sed development could be supported by the Parish Council, the above problems need attention.  We also feel that the roof should be no higher than the adjoining dwellings, and covered with slate to match them, or a black/grey plain tile with ridge and hip tiles also to be in a matching colour (dark grey).</w:t>
            </w:r>
          </w:p>
          <w:p w14:paraId="1BBE52F9" w14:textId="0E13F53F" w:rsidR="001F6A50" w:rsidRPr="00EA5DD3" w:rsidRDefault="001F6A50">
            <w:pPr>
              <w:ind w:right="720"/>
              <w:rPr>
                <w:rFonts w:ascii="Arial" w:hAnsi="Arial" w:cs="Arial"/>
                <w:noProof/>
                <w:sz w:val="19"/>
                <w:szCs w:val="19"/>
              </w:rPr>
            </w:pPr>
          </w:p>
        </w:tc>
      </w:tr>
    </w:tbl>
    <w:p w14:paraId="61A95CCA" w14:textId="77777777" w:rsidR="00EB16CA" w:rsidRDefault="00EB16CA" w:rsidP="00EB16CA">
      <w:pPr>
        <w:rPr>
          <w:rFonts w:asciiTheme="minorHAnsi" w:hAnsiTheme="minorHAnsi" w:cstheme="minorHAnsi"/>
          <w:b/>
          <w:bCs/>
          <w:u w:val="single"/>
        </w:rPr>
      </w:pPr>
    </w:p>
    <w:p w14:paraId="0EB208C1" w14:textId="77777777" w:rsidR="00FE21D2" w:rsidRDefault="00FE21D2" w:rsidP="00FE21D2">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442"/>
        <w:gridCol w:w="3662"/>
        <w:gridCol w:w="7569"/>
        <w:gridCol w:w="1275"/>
      </w:tblGrid>
      <w:tr w:rsidR="004562C5" w:rsidRPr="00096314" w14:paraId="2AF557A3" w14:textId="77777777">
        <w:trPr>
          <w:trHeight w:val="167"/>
        </w:trPr>
        <w:tc>
          <w:tcPr>
            <w:tcW w:w="0" w:type="auto"/>
          </w:tcPr>
          <w:p w14:paraId="5F0682DE" w14:textId="77777777" w:rsidR="00FE21D2" w:rsidRPr="008E5537" w:rsidRDefault="00FE21D2">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17D765AD" w14:textId="77777777" w:rsidR="00FE21D2" w:rsidRPr="008E5537" w:rsidRDefault="00FE21D2">
            <w:pPr>
              <w:rPr>
                <w:rFonts w:asciiTheme="minorHAnsi" w:hAnsiTheme="minorHAnsi" w:cstheme="minorHAnsi"/>
                <w:b/>
                <w:bCs/>
                <w:sz w:val="20"/>
                <w:szCs w:val="20"/>
              </w:rPr>
            </w:pPr>
          </w:p>
        </w:tc>
        <w:tc>
          <w:tcPr>
            <w:tcW w:w="3394" w:type="dxa"/>
          </w:tcPr>
          <w:p w14:paraId="3D646E52" w14:textId="77777777" w:rsidR="00FE21D2" w:rsidRPr="008E5537" w:rsidRDefault="00FE21D2">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0E91CC6" w14:textId="77777777" w:rsidR="00FE21D2" w:rsidRPr="008E5537" w:rsidRDefault="00FE21D2">
            <w:pPr>
              <w:rPr>
                <w:rFonts w:asciiTheme="minorHAnsi" w:hAnsiTheme="minorHAnsi" w:cstheme="minorHAnsi"/>
                <w:b/>
                <w:bCs/>
                <w:sz w:val="20"/>
                <w:szCs w:val="20"/>
              </w:rPr>
            </w:pPr>
          </w:p>
        </w:tc>
        <w:tc>
          <w:tcPr>
            <w:tcW w:w="7542" w:type="dxa"/>
          </w:tcPr>
          <w:p w14:paraId="1A01C1BB" w14:textId="77777777" w:rsidR="00FE21D2" w:rsidRPr="008E5537" w:rsidRDefault="00FE21D2">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5071E8B1" w14:textId="77777777" w:rsidR="00FE21D2" w:rsidRPr="008E5537" w:rsidRDefault="00FE21D2">
            <w:pPr>
              <w:rPr>
                <w:rFonts w:asciiTheme="minorHAnsi" w:hAnsiTheme="minorHAnsi" w:cstheme="minorHAnsi"/>
                <w:b/>
                <w:bCs/>
                <w:sz w:val="20"/>
                <w:szCs w:val="20"/>
              </w:rPr>
            </w:pPr>
          </w:p>
        </w:tc>
        <w:tc>
          <w:tcPr>
            <w:tcW w:w="0" w:type="auto"/>
          </w:tcPr>
          <w:p w14:paraId="3CF8AC43" w14:textId="77777777" w:rsidR="00FE21D2" w:rsidRPr="00A557E8" w:rsidRDefault="00FE21D2">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4562C5" w:rsidRPr="00B67527" w14:paraId="24E1FC42" w14:textId="77777777">
        <w:trPr>
          <w:trHeight w:val="663"/>
        </w:trPr>
        <w:tc>
          <w:tcPr>
            <w:tcW w:w="0" w:type="auto"/>
          </w:tcPr>
          <w:p w14:paraId="3FB7461E" w14:textId="77777777" w:rsidR="00FE21D2" w:rsidRPr="00FE21D2" w:rsidRDefault="00FE21D2" w:rsidP="00FE21D2">
            <w:pPr>
              <w:rPr>
                <w:rFonts w:ascii="Arial" w:hAnsi="Arial" w:cs="Arial"/>
                <w:b/>
                <w:bCs/>
                <w:sz w:val="19"/>
                <w:szCs w:val="19"/>
                <w:shd w:val="clear" w:color="auto" w:fill="FFFFFF"/>
              </w:rPr>
            </w:pPr>
            <w:r w:rsidRPr="00FE21D2">
              <w:rPr>
                <w:rFonts w:ascii="Arial" w:hAnsi="Arial" w:cs="Arial"/>
                <w:b/>
                <w:bCs/>
                <w:sz w:val="19"/>
                <w:szCs w:val="19"/>
                <w:shd w:val="clear" w:color="auto" w:fill="FFFFFF"/>
              </w:rPr>
              <w:t>26/00474/LDP</w:t>
            </w:r>
          </w:p>
          <w:p w14:paraId="212FE521" w14:textId="77777777" w:rsidR="00FE21D2" w:rsidRPr="007F6043" w:rsidRDefault="00FE21D2">
            <w:pPr>
              <w:rPr>
                <w:rFonts w:ascii="Arial" w:hAnsi="Arial" w:cs="Arial"/>
                <w:sz w:val="19"/>
                <w:szCs w:val="19"/>
                <w:shd w:val="clear" w:color="auto" w:fill="FFFFFF"/>
              </w:rPr>
            </w:pPr>
          </w:p>
        </w:tc>
        <w:tc>
          <w:tcPr>
            <w:tcW w:w="3394" w:type="dxa"/>
          </w:tcPr>
          <w:p w14:paraId="4575DF75" w14:textId="763E43FA" w:rsidR="00FE21D2" w:rsidRPr="007F6043" w:rsidRDefault="00FE21D2">
            <w:pPr>
              <w:rPr>
                <w:rFonts w:ascii="Arial" w:hAnsi="Arial" w:cs="Arial"/>
                <w:sz w:val="19"/>
                <w:szCs w:val="19"/>
              </w:rPr>
            </w:pPr>
            <w:r w:rsidRPr="00FE21D2">
              <w:rPr>
                <w:rFonts w:ascii="Arial" w:hAnsi="Arial" w:cs="Arial"/>
                <w:sz w:val="19"/>
                <w:szCs w:val="19"/>
              </w:rPr>
              <w:t>6 Parke Row Main Street Tysoe Warwick CV35 0TA</w:t>
            </w:r>
          </w:p>
        </w:tc>
        <w:tc>
          <w:tcPr>
            <w:tcW w:w="7542" w:type="dxa"/>
          </w:tcPr>
          <w:p w14:paraId="560A5562" w14:textId="069758AB" w:rsidR="00FE21D2" w:rsidRPr="00DB5DFD" w:rsidRDefault="00FE21D2">
            <w:pPr>
              <w:rPr>
                <w:rFonts w:ascii="Arial" w:eastAsia="Times New Roman" w:hAnsi="Arial" w:cs="Arial"/>
                <w:sz w:val="19"/>
                <w:szCs w:val="19"/>
              </w:rPr>
            </w:pPr>
            <w:r w:rsidRPr="00FE21D2">
              <w:rPr>
                <w:rFonts w:ascii="Arial" w:eastAsia="Times New Roman" w:hAnsi="Arial" w:cs="Arial"/>
                <w:sz w:val="19"/>
                <w:szCs w:val="19"/>
              </w:rPr>
              <w:t>Hip to gable roof extension. Rear roof extension. Velux roof lights (no part shall extend beyond the roof plane by 150mm)</w:t>
            </w:r>
          </w:p>
        </w:tc>
        <w:tc>
          <w:tcPr>
            <w:tcW w:w="0" w:type="auto"/>
          </w:tcPr>
          <w:p w14:paraId="657A6E2F" w14:textId="77777777" w:rsidR="00FE21D2" w:rsidRPr="00DB5DFD" w:rsidRDefault="00FE21D2">
            <w:pPr>
              <w:rPr>
                <w:rFonts w:ascii="Arial" w:hAnsi="Arial" w:cs="Arial"/>
                <w:sz w:val="19"/>
                <w:szCs w:val="19"/>
              </w:rPr>
            </w:pPr>
          </w:p>
        </w:tc>
      </w:tr>
      <w:tr w:rsidR="00FE21D2" w:rsidRPr="00096314" w14:paraId="6E638DD4" w14:textId="77777777">
        <w:tc>
          <w:tcPr>
            <w:tcW w:w="0" w:type="auto"/>
            <w:gridSpan w:val="4"/>
          </w:tcPr>
          <w:p w14:paraId="0C973B22" w14:textId="77777777" w:rsidR="00FE21D2" w:rsidRDefault="00FE21D2">
            <w:pPr>
              <w:ind w:right="720"/>
              <w:rPr>
                <w:rFonts w:ascii="Arial" w:hAnsi="Arial" w:cs="Arial"/>
                <w:b/>
                <w:bCs/>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p>
          <w:p w14:paraId="26BE2809" w14:textId="064C9988" w:rsidR="005D67B7" w:rsidRDefault="002D2FBE">
            <w:pPr>
              <w:ind w:right="720"/>
              <w:rPr>
                <w:rFonts w:ascii="Arial" w:hAnsi="Arial" w:cs="Arial"/>
                <w:noProof/>
                <w:sz w:val="19"/>
                <w:szCs w:val="19"/>
              </w:rPr>
            </w:pPr>
            <w:r>
              <w:rPr>
                <w:rFonts w:ascii="Arial" w:hAnsi="Arial" w:cs="Arial"/>
                <w:noProof/>
                <w:sz w:val="19"/>
                <w:szCs w:val="19"/>
              </w:rPr>
              <w:t>Tha applicant</w:t>
            </w:r>
            <w:r w:rsidR="001F6A50">
              <w:rPr>
                <w:rFonts w:ascii="Arial" w:hAnsi="Arial" w:cs="Arial"/>
                <w:noProof/>
                <w:sz w:val="19"/>
                <w:szCs w:val="19"/>
              </w:rPr>
              <w:t>’</w:t>
            </w:r>
            <w:r>
              <w:rPr>
                <w:rFonts w:ascii="Arial" w:hAnsi="Arial" w:cs="Arial"/>
                <w:noProof/>
                <w:sz w:val="19"/>
                <w:szCs w:val="19"/>
              </w:rPr>
              <w:t>s agent seeks the plan</w:t>
            </w:r>
            <w:r w:rsidR="001F6A50">
              <w:rPr>
                <w:rFonts w:ascii="Arial" w:hAnsi="Arial" w:cs="Arial"/>
                <w:noProof/>
                <w:sz w:val="19"/>
                <w:szCs w:val="19"/>
              </w:rPr>
              <w:t>ni</w:t>
            </w:r>
            <w:r w:rsidR="005D67B7">
              <w:rPr>
                <w:rFonts w:ascii="Arial" w:hAnsi="Arial" w:cs="Arial"/>
                <w:noProof/>
                <w:sz w:val="19"/>
                <w:szCs w:val="19"/>
              </w:rPr>
              <w:t>n</w:t>
            </w:r>
            <w:r w:rsidR="001F6A50">
              <w:rPr>
                <w:rFonts w:ascii="Arial" w:hAnsi="Arial" w:cs="Arial"/>
                <w:noProof/>
                <w:sz w:val="19"/>
                <w:szCs w:val="19"/>
              </w:rPr>
              <w:t>g</w:t>
            </w:r>
            <w:r>
              <w:rPr>
                <w:rFonts w:ascii="Arial" w:hAnsi="Arial" w:cs="Arial"/>
                <w:noProof/>
                <w:sz w:val="19"/>
                <w:szCs w:val="19"/>
              </w:rPr>
              <w:t xml:space="preserve"> author</w:t>
            </w:r>
            <w:r w:rsidR="001F6A50">
              <w:rPr>
                <w:rFonts w:ascii="Arial" w:hAnsi="Arial" w:cs="Arial"/>
                <w:noProof/>
                <w:sz w:val="19"/>
                <w:szCs w:val="19"/>
              </w:rPr>
              <w:t>ity’</w:t>
            </w:r>
            <w:r>
              <w:rPr>
                <w:rFonts w:ascii="Arial" w:hAnsi="Arial" w:cs="Arial"/>
                <w:noProof/>
                <w:sz w:val="19"/>
                <w:szCs w:val="19"/>
              </w:rPr>
              <w:t>s opinion as to wheth</w:t>
            </w:r>
            <w:r w:rsidR="001F6A50">
              <w:rPr>
                <w:rFonts w:ascii="Arial" w:hAnsi="Arial" w:cs="Arial"/>
                <w:noProof/>
                <w:sz w:val="19"/>
                <w:szCs w:val="19"/>
              </w:rPr>
              <w:t>e</w:t>
            </w:r>
            <w:r>
              <w:rPr>
                <w:rFonts w:ascii="Arial" w:hAnsi="Arial" w:cs="Arial"/>
                <w:noProof/>
                <w:sz w:val="19"/>
                <w:szCs w:val="19"/>
              </w:rPr>
              <w:t>r plannin</w:t>
            </w:r>
            <w:r w:rsidR="001F6A50">
              <w:rPr>
                <w:rFonts w:ascii="Arial" w:hAnsi="Arial" w:cs="Arial"/>
                <w:noProof/>
                <w:sz w:val="19"/>
                <w:szCs w:val="19"/>
              </w:rPr>
              <w:t>g</w:t>
            </w:r>
            <w:r>
              <w:rPr>
                <w:rFonts w:ascii="Arial" w:hAnsi="Arial" w:cs="Arial"/>
                <w:noProof/>
                <w:sz w:val="19"/>
                <w:szCs w:val="19"/>
              </w:rPr>
              <w:t xml:space="preserve"> permission </w:t>
            </w:r>
            <w:r w:rsidR="001F6A50">
              <w:rPr>
                <w:rFonts w:ascii="Arial" w:hAnsi="Arial" w:cs="Arial"/>
                <w:noProof/>
                <w:sz w:val="19"/>
                <w:szCs w:val="19"/>
              </w:rPr>
              <w:t>i</w:t>
            </w:r>
            <w:r>
              <w:rPr>
                <w:rFonts w:ascii="Arial" w:hAnsi="Arial" w:cs="Arial"/>
                <w:noProof/>
                <w:sz w:val="19"/>
                <w:szCs w:val="19"/>
              </w:rPr>
              <w:t>s</w:t>
            </w:r>
            <w:r w:rsidR="001F6A50">
              <w:rPr>
                <w:rFonts w:ascii="Arial" w:hAnsi="Arial" w:cs="Arial"/>
                <w:noProof/>
                <w:sz w:val="19"/>
                <w:szCs w:val="19"/>
              </w:rPr>
              <w:t xml:space="preserve"> </w:t>
            </w:r>
            <w:r>
              <w:rPr>
                <w:rFonts w:ascii="Arial" w:hAnsi="Arial" w:cs="Arial"/>
                <w:noProof/>
                <w:sz w:val="19"/>
                <w:szCs w:val="19"/>
              </w:rPr>
              <w:t>required for the extension</w:t>
            </w:r>
            <w:r w:rsidR="005D67B7">
              <w:rPr>
                <w:rFonts w:ascii="Arial" w:hAnsi="Arial" w:cs="Arial"/>
                <w:noProof/>
                <w:sz w:val="19"/>
                <w:szCs w:val="19"/>
              </w:rPr>
              <w:t>,</w:t>
            </w:r>
            <w:r>
              <w:rPr>
                <w:rFonts w:ascii="Arial" w:hAnsi="Arial" w:cs="Arial"/>
                <w:noProof/>
                <w:sz w:val="19"/>
                <w:szCs w:val="19"/>
              </w:rPr>
              <w:t xml:space="preserve"> or i</w:t>
            </w:r>
            <w:r w:rsidR="005D67B7">
              <w:rPr>
                <w:rFonts w:ascii="Arial" w:hAnsi="Arial" w:cs="Arial"/>
                <w:noProof/>
                <w:sz w:val="19"/>
                <w:szCs w:val="19"/>
              </w:rPr>
              <w:t>s</w:t>
            </w:r>
            <w:r>
              <w:rPr>
                <w:rFonts w:ascii="Arial" w:hAnsi="Arial" w:cs="Arial"/>
                <w:noProof/>
                <w:sz w:val="19"/>
                <w:szCs w:val="19"/>
              </w:rPr>
              <w:t xml:space="preserve"> the prop</w:t>
            </w:r>
            <w:r w:rsidR="005D67B7">
              <w:rPr>
                <w:rFonts w:ascii="Arial" w:hAnsi="Arial" w:cs="Arial"/>
                <w:noProof/>
                <w:sz w:val="19"/>
                <w:szCs w:val="19"/>
              </w:rPr>
              <w:t>o</w:t>
            </w:r>
            <w:r>
              <w:rPr>
                <w:rFonts w:ascii="Arial" w:hAnsi="Arial" w:cs="Arial"/>
                <w:noProof/>
                <w:sz w:val="19"/>
                <w:szCs w:val="19"/>
              </w:rPr>
              <w:t>sal e</w:t>
            </w:r>
            <w:r w:rsidR="00694306">
              <w:rPr>
                <w:rFonts w:ascii="Arial" w:hAnsi="Arial" w:cs="Arial"/>
                <w:noProof/>
                <w:sz w:val="19"/>
                <w:szCs w:val="19"/>
              </w:rPr>
              <w:t>x</w:t>
            </w:r>
            <w:r>
              <w:rPr>
                <w:rFonts w:ascii="Arial" w:hAnsi="Arial" w:cs="Arial"/>
                <w:noProof/>
                <w:sz w:val="19"/>
                <w:szCs w:val="19"/>
              </w:rPr>
              <w:t>empt d</w:t>
            </w:r>
            <w:r w:rsidR="005D67B7">
              <w:rPr>
                <w:rFonts w:ascii="Arial" w:hAnsi="Arial" w:cs="Arial"/>
                <w:noProof/>
                <w:sz w:val="19"/>
                <w:szCs w:val="19"/>
              </w:rPr>
              <w:t>u</w:t>
            </w:r>
            <w:r>
              <w:rPr>
                <w:rFonts w:ascii="Arial" w:hAnsi="Arial" w:cs="Arial"/>
                <w:noProof/>
                <w:sz w:val="19"/>
                <w:szCs w:val="19"/>
              </w:rPr>
              <w:t>e to permitted development regulations.</w:t>
            </w:r>
            <w:r w:rsidR="005D67B7">
              <w:rPr>
                <w:rFonts w:ascii="Arial" w:hAnsi="Arial" w:cs="Arial"/>
                <w:noProof/>
                <w:sz w:val="19"/>
                <w:szCs w:val="19"/>
              </w:rPr>
              <w:t xml:space="preserve"> </w:t>
            </w:r>
            <w:r>
              <w:rPr>
                <w:rFonts w:ascii="Arial" w:hAnsi="Arial" w:cs="Arial"/>
                <w:noProof/>
                <w:sz w:val="19"/>
                <w:szCs w:val="19"/>
              </w:rPr>
              <w:t>The proposal is to remove t</w:t>
            </w:r>
            <w:r w:rsidR="004562C5">
              <w:rPr>
                <w:rFonts w:ascii="Arial" w:hAnsi="Arial" w:cs="Arial"/>
                <w:noProof/>
                <w:sz w:val="19"/>
                <w:szCs w:val="19"/>
              </w:rPr>
              <w:t xml:space="preserve">he rear </w:t>
            </w:r>
            <w:r w:rsidR="005D67B7">
              <w:rPr>
                <w:rFonts w:ascii="Arial" w:hAnsi="Arial" w:cs="Arial"/>
                <w:noProof/>
                <w:sz w:val="19"/>
                <w:szCs w:val="19"/>
              </w:rPr>
              <w:t xml:space="preserve">roof </w:t>
            </w:r>
            <w:r w:rsidR="004562C5">
              <w:rPr>
                <w:rFonts w:ascii="Arial" w:hAnsi="Arial" w:cs="Arial"/>
                <w:noProof/>
                <w:sz w:val="19"/>
                <w:szCs w:val="19"/>
              </w:rPr>
              <w:t>slope and the side hip slop</w:t>
            </w:r>
            <w:r w:rsidR="005D67B7">
              <w:rPr>
                <w:rFonts w:ascii="Arial" w:hAnsi="Arial" w:cs="Arial"/>
                <w:noProof/>
                <w:sz w:val="19"/>
                <w:szCs w:val="19"/>
              </w:rPr>
              <w:t>e</w:t>
            </w:r>
            <w:r w:rsidR="004562C5">
              <w:rPr>
                <w:rFonts w:ascii="Arial" w:hAnsi="Arial" w:cs="Arial"/>
                <w:noProof/>
                <w:sz w:val="19"/>
                <w:szCs w:val="19"/>
              </w:rPr>
              <w:t xml:space="preserve"> of the existing roof and erect a flat</w:t>
            </w:r>
            <w:r w:rsidR="005D67B7">
              <w:rPr>
                <w:rFonts w:ascii="Arial" w:hAnsi="Arial" w:cs="Arial"/>
                <w:noProof/>
                <w:sz w:val="19"/>
                <w:szCs w:val="19"/>
              </w:rPr>
              <w:t>-</w:t>
            </w:r>
            <w:r w:rsidR="004562C5">
              <w:rPr>
                <w:rFonts w:ascii="Arial" w:hAnsi="Arial" w:cs="Arial"/>
                <w:noProof/>
                <w:sz w:val="19"/>
                <w:szCs w:val="19"/>
              </w:rPr>
              <w:t>roofed e</w:t>
            </w:r>
            <w:r w:rsidR="005D67B7">
              <w:rPr>
                <w:rFonts w:ascii="Arial" w:hAnsi="Arial" w:cs="Arial"/>
                <w:noProof/>
                <w:sz w:val="19"/>
                <w:szCs w:val="19"/>
              </w:rPr>
              <w:t>x</w:t>
            </w:r>
            <w:r w:rsidR="004562C5">
              <w:rPr>
                <w:rFonts w:ascii="Arial" w:hAnsi="Arial" w:cs="Arial"/>
                <w:noProof/>
                <w:sz w:val="19"/>
                <w:szCs w:val="19"/>
              </w:rPr>
              <w:t>tension to form an additional bedroom and ensuite in the roof spce.</w:t>
            </w:r>
            <w:r w:rsidR="005D67B7">
              <w:rPr>
                <w:rFonts w:ascii="Arial" w:hAnsi="Arial" w:cs="Arial"/>
                <w:noProof/>
                <w:sz w:val="19"/>
                <w:szCs w:val="19"/>
              </w:rPr>
              <w:t xml:space="preserve">  I</w:t>
            </w:r>
            <w:r w:rsidR="004562C5">
              <w:rPr>
                <w:rFonts w:ascii="Arial" w:hAnsi="Arial" w:cs="Arial"/>
                <w:noProof/>
                <w:sz w:val="19"/>
                <w:szCs w:val="19"/>
              </w:rPr>
              <w:t>t also proposes to extend the front roof to al</w:t>
            </w:r>
            <w:r w:rsidR="005D67B7">
              <w:rPr>
                <w:rFonts w:ascii="Arial" w:hAnsi="Arial" w:cs="Arial"/>
                <w:noProof/>
                <w:sz w:val="19"/>
                <w:szCs w:val="19"/>
              </w:rPr>
              <w:t>ign</w:t>
            </w:r>
            <w:r w:rsidR="004562C5">
              <w:rPr>
                <w:rFonts w:ascii="Arial" w:hAnsi="Arial" w:cs="Arial"/>
                <w:noProof/>
                <w:sz w:val="19"/>
                <w:szCs w:val="19"/>
              </w:rPr>
              <w:t xml:space="preserve"> with the existin</w:t>
            </w:r>
            <w:r w:rsidR="005D67B7">
              <w:rPr>
                <w:rFonts w:ascii="Arial" w:hAnsi="Arial" w:cs="Arial"/>
                <w:noProof/>
                <w:sz w:val="19"/>
                <w:szCs w:val="19"/>
              </w:rPr>
              <w:t>g</w:t>
            </w:r>
            <w:r w:rsidR="004562C5">
              <w:rPr>
                <w:rFonts w:ascii="Arial" w:hAnsi="Arial" w:cs="Arial"/>
                <w:noProof/>
                <w:sz w:val="19"/>
                <w:szCs w:val="19"/>
              </w:rPr>
              <w:t xml:space="preserve"> side gable wall.  </w:t>
            </w:r>
          </w:p>
          <w:p w14:paraId="30E33B61" w14:textId="77777777" w:rsidR="005D67B7" w:rsidRDefault="005D67B7">
            <w:pPr>
              <w:ind w:right="720"/>
              <w:rPr>
                <w:rFonts w:ascii="Arial" w:hAnsi="Arial" w:cs="Arial"/>
                <w:noProof/>
                <w:sz w:val="19"/>
                <w:szCs w:val="19"/>
              </w:rPr>
            </w:pPr>
          </w:p>
          <w:p w14:paraId="63A28CF0" w14:textId="0C3A2FEA" w:rsidR="00FE21D2" w:rsidRDefault="00FE21D2">
            <w:pPr>
              <w:ind w:right="720"/>
              <w:rPr>
                <w:rFonts w:ascii="Arial" w:hAnsi="Arial" w:cs="Arial"/>
                <w:b/>
                <w:bCs/>
                <w:noProof/>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Pr="00E4517E">
              <w:rPr>
                <w:rFonts w:ascii="Arial" w:hAnsi="Arial" w:cs="Arial"/>
                <w:b/>
                <w:bCs/>
                <w:noProof/>
                <w:sz w:val="19"/>
                <w:szCs w:val="19"/>
              </w:rPr>
              <w:t xml:space="preserve"> </w:t>
            </w:r>
            <w:r>
              <w:rPr>
                <w:rFonts w:ascii="Arial" w:hAnsi="Arial" w:cs="Arial"/>
                <w:b/>
                <w:bCs/>
                <w:noProof/>
                <w:sz w:val="19"/>
                <w:szCs w:val="19"/>
              </w:rPr>
              <w:t>–</w:t>
            </w:r>
            <w:r w:rsidRPr="00E4517E">
              <w:rPr>
                <w:rFonts w:ascii="Arial" w:hAnsi="Arial" w:cs="Arial"/>
                <w:b/>
                <w:bCs/>
                <w:noProof/>
                <w:sz w:val="19"/>
                <w:szCs w:val="19"/>
              </w:rPr>
              <w:t xml:space="preserve"> </w:t>
            </w:r>
            <w:r w:rsidR="005D67B7">
              <w:rPr>
                <w:rFonts w:ascii="Arial" w:hAnsi="Arial" w:cs="Arial"/>
                <w:b/>
                <w:bCs/>
                <w:noProof/>
                <w:sz w:val="19"/>
                <w:szCs w:val="19"/>
              </w:rPr>
              <w:t xml:space="preserve">Make the following </w:t>
            </w:r>
            <w:r w:rsidR="002D2FBE">
              <w:rPr>
                <w:rFonts w:ascii="Arial" w:hAnsi="Arial" w:cs="Arial"/>
                <w:b/>
                <w:bCs/>
                <w:noProof/>
                <w:sz w:val="19"/>
                <w:szCs w:val="19"/>
              </w:rPr>
              <w:t>Comment</w:t>
            </w:r>
          </w:p>
          <w:p w14:paraId="6C1F8BA7" w14:textId="757EAAE1" w:rsidR="005D67B7" w:rsidRDefault="005D67B7" w:rsidP="005D67B7">
            <w:pPr>
              <w:ind w:right="720"/>
              <w:rPr>
                <w:rFonts w:ascii="Arial" w:hAnsi="Arial" w:cs="Arial"/>
                <w:noProof/>
                <w:sz w:val="19"/>
                <w:szCs w:val="19"/>
              </w:rPr>
            </w:pPr>
            <w:r>
              <w:rPr>
                <w:rFonts w:ascii="Arial" w:hAnsi="Arial" w:cs="Arial"/>
                <w:noProof/>
                <w:sz w:val="19"/>
                <w:szCs w:val="19"/>
              </w:rPr>
              <w:t xml:space="preserve">This proposal unbalances the existing roof design of the terrace (Parke Row).  Instead of there being a hip roof slope on either end of the terrace,  there would be one with a hip slope on the left-hand end and a gable end on the right hand side.  The extension also infringes, by virtue of overlooking, the privacy of the houses to the rear in Mallets Close.  </w:t>
            </w:r>
          </w:p>
          <w:p w14:paraId="3F098AD3" w14:textId="0C0DBE5C" w:rsidR="005D67B7" w:rsidRDefault="005D67B7" w:rsidP="005D67B7">
            <w:pPr>
              <w:ind w:right="720"/>
              <w:rPr>
                <w:rFonts w:ascii="Arial" w:hAnsi="Arial" w:cs="Arial"/>
                <w:b/>
                <w:bCs/>
                <w:noProof/>
                <w:sz w:val="19"/>
                <w:szCs w:val="19"/>
              </w:rPr>
            </w:pPr>
            <w:r>
              <w:rPr>
                <w:rFonts w:ascii="Arial" w:hAnsi="Arial" w:cs="Arial"/>
                <w:noProof/>
                <w:sz w:val="19"/>
                <w:szCs w:val="19"/>
              </w:rPr>
              <w:lastRenderedPageBreak/>
              <w:t>Whatever the outcome of SDC’s decision, as to whether planning permission is required or not, the parish would respectfully ask the planning authority to discuss with the applicant the possibilty of cladding the extension and the gable part of the side wall with tiles from the existing back roof, together with installing a verge and a mock verge on the side elevation, in addition to the retention of the existing eve/tiles/fascia detail as shown on the gable end (north east) elevation, to lessen the visual impact of the extension on the street scene.</w:t>
            </w:r>
          </w:p>
          <w:p w14:paraId="6E05C500" w14:textId="77777777" w:rsidR="00FE21D2" w:rsidRPr="00EA5DD3" w:rsidRDefault="00FE21D2">
            <w:pPr>
              <w:ind w:right="720"/>
              <w:rPr>
                <w:rFonts w:ascii="Arial" w:hAnsi="Arial" w:cs="Arial"/>
                <w:sz w:val="19"/>
                <w:szCs w:val="19"/>
              </w:rPr>
            </w:pPr>
          </w:p>
        </w:tc>
      </w:tr>
    </w:tbl>
    <w:p w14:paraId="7C44EF87" w14:textId="77777777" w:rsidR="00FE21D2" w:rsidRDefault="00FE21D2" w:rsidP="00FE21D2">
      <w:pPr>
        <w:rPr>
          <w:rFonts w:asciiTheme="minorHAnsi" w:hAnsiTheme="minorHAnsi" w:cstheme="minorHAnsi"/>
          <w:b/>
          <w:bCs/>
          <w:u w:val="single"/>
        </w:rPr>
      </w:pPr>
    </w:p>
    <w:p w14:paraId="07C6A0AB" w14:textId="77777777" w:rsidR="00EB16CA" w:rsidRDefault="00EB16CA" w:rsidP="00E77CB9">
      <w:pPr>
        <w:rPr>
          <w:rFonts w:asciiTheme="minorHAnsi" w:hAnsiTheme="minorHAnsi" w:cstheme="minorHAnsi"/>
          <w:b/>
          <w:bCs/>
          <w:u w:val="single"/>
        </w:rPr>
      </w:pPr>
    </w:p>
    <w:p w14:paraId="21D4171E" w14:textId="44D2EC7C" w:rsidR="00EB6A81" w:rsidRDefault="00EB6A81" w:rsidP="00E77CB9">
      <w:pPr>
        <w:rPr>
          <w:rFonts w:asciiTheme="minorHAnsi" w:hAnsiTheme="minorHAnsi" w:cstheme="minorHAnsi"/>
          <w:b/>
          <w:bCs/>
          <w:u w:val="single"/>
        </w:rPr>
      </w:pPr>
      <w:r>
        <w:rPr>
          <w:rFonts w:asciiTheme="minorHAnsi" w:hAnsiTheme="minorHAnsi" w:cstheme="minorHAnsi"/>
          <w:b/>
          <w:bCs/>
          <w:u w:val="single"/>
        </w:rPr>
        <w:t>Current Tree Consultations</w:t>
      </w:r>
    </w:p>
    <w:p w14:paraId="13BDA1C8" w14:textId="77777777" w:rsidR="00933124" w:rsidRDefault="00933124" w:rsidP="00933124">
      <w:pP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1568"/>
        <w:gridCol w:w="3661"/>
        <w:gridCol w:w="7444"/>
        <w:gridCol w:w="1275"/>
      </w:tblGrid>
      <w:tr w:rsidR="0082795C" w:rsidRPr="00096314" w14:paraId="027D1E6A" w14:textId="77777777">
        <w:trPr>
          <w:trHeight w:val="167"/>
        </w:trPr>
        <w:tc>
          <w:tcPr>
            <w:tcW w:w="0" w:type="auto"/>
          </w:tcPr>
          <w:p w14:paraId="6CF43E69" w14:textId="77777777" w:rsidR="00933124" w:rsidRPr="008E5537" w:rsidRDefault="00933124">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710B2A4B" w14:textId="77777777" w:rsidR="00933124" w:rsidRPr="008E5537" w:rsidRDefault="00933124">
            <w:pPr>
              <w:rPr>
                <w:rFonts w:asciiTheme="minorHAnsi" w:hAnsiTheme="minorHAnsi" w:cstheme="minorHAnsi"/>
                <w:b/>
                <w:bCs/>
                <w:sz w:val="20"/>
                <w:szCs w:val="20"/>
              </w:rPr>
            </w:pPr>
          </w:p>
        </w:tc>
        <w:tc>
          <w:tcPr>
            <w:tcW w:w="3394" w:type="dxa"/>
          </w:tcPr>
          <w:p w14:paraId="54626BAB" w14:textId="77777777" w:rsidR="00933124" w:rsidRPr="008E5537" w:rsidRDefault="00933124">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5EC952AA" w14:textId="77777777" w:rsidR="00933124" w:rsidRPr="008E5537" w:rsidRDefault="00933124">
            <w:pPr>
              <w:rPr>
                <w:rFonts w:asciiTheme="minorHAnsi" w:hAnsiTheme="minorHAnsi" w:cstheme="minorHAnsi"/>
                <w:b/>
                <w:bCs/>
                <w:sz w:val="20"/>
                <w:szCs w:val="20"/>
              </w:rPr>
            </w:pPr>
          </w:p>
        </w:tc>
        <w:tc>
          <w:tcPr>
            <w:tcW w:w="7542" w:type="dxa"/>
          </w:tcPr>
          <w:p w14:paraId="6C7531E6" w14:textId="77777777" w:rsidR="00933124" w:rsidRPr="008E5537" w:rsidRDefault="00933124">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67084534" w14:textId="77777777" w:rsidR="00933124" w:rsidRPr="008E5537" w:rsidRDefault="00933124">
            <w:pPr>
              <w:rPr>
                <w:rFonts w:asciiTheme="minorHAnsi" w:hAnsiTheme="minorHAnsi" w:cstheme="minorHAnsi"/>
                <w:b/>
                <w:bCs/>
                <w:sz w:val="20"/>
                <w:szCs w:val="20"/>
              </w:rPr>
            </w:pPr>
          </w:p>
        </w:tc>
        <w:tc>
          <w:tcPr>
            <w:tcW w:w="0" w:type="auto"/>
          </w:tcPr>
          <w:p w14:paraId="4353D773" w14:textId="77777777" w:rsidR="00933124" w:rsidRPr="00A557E8" w:rsidRDefault="00933124">
            <w:pPr>
              <w:rPr>
                <w:rFonts w:asciiTheme="minorHAnsi" w:hAnsiTheme="minorHAnsi" w:cstheme="minorHAnsi"/>
                <w:b/>
                <w:bCs/>
                <w:color w:val="FF0000"/>
                <w:sz w:val="20"/>
                <w:szCs w:val="20"/>
              </w:rPr>
            </w:pPr>
            <w:r w:rsidRPr="00A557E8">
              <w:rPr>
                <w:rFonts w:asciiTheme="minorHAnsi" w:hAnsiTheme="minorHAnsi" w:cstheme="minorHAnsi"/>
                <w:b/>
                <w:bCs/>
                <w:sz w:val="20"/>
                <w:szCs w:val="20"/>
              </w:rPr>
              <w:t xml:space="preserve">Consultation Expiry </w:t>
            </w:r>
          </w:p>
        </w:tc>
      </w:tr>
      <w:tr w:rsidR="0082795C" w:rsidRPr="00B67527" w14:paraId="003CCE14" w14:textId="77777777">
        <w:trPr>
          <w:trHeight w:val="663"/>
        </w:trPr>
        <w:tc>
          <w:tcPr>
            <w:tcW w:w="0" w:type="auto"/>
          </w:tcPr>
          <w:p w14:paraId="4F985F8B" w14:textId="77777777" w:rsidR="00933124" w:rsidRPr="00933124" w:rsidRDefault="00933124" w:rsidP="00933124">
            <w:pPr>
              <w:rPr>
                <w:rFonts w:ascii="Arial" w:hAnsi="Arial" w:cs="Arial"/>
                <w:sz w:val="19"/>
                <w:szCs w:val="19"/>
                <w:shd w:val="clear" w:color="auto" w:fill="FFFFFF"/>
              </w:rPr>
            </w:pPr>
            <w:r w:rsidRPr="00933124">
              <w:rPr>
                <w:rFonts w:ascii="Arial" w:hAnsi="Arial" w:cs="Arial"/>
                <w:sz w:val="19"/>
                <w:szCs w:val="19"/>
                <w:shd w:val="clear" w:color="auto" w:fill="FFFFFF"/>
              </w:rPr>
              <w:t>26/00445/TREE</w:t>
            </w:r>
          </w:p>
          <w:p w14:paraId="660FDB7F" w14:textId="77777777" w:rsidR="00933124" w:rsidRPr="007F6043" w:rsidRDefault="00933124">
            <w:pPr>
              <w:rPr>
                <w:rFonts w:ascii="Arial" w:hAnsi="Arial" w:cs="Arial"/>
                <w:sz w:val="19"/>
                <w:szCs w:val="19"/>
                <w:shd w:val="clear" w:color="auto" w:fill="FFFFFF"/>
              </w:rPr>
            </w:pPr>
          </w:p>
        </w:tc>
        <w:tc>
          <w:tcPr>
            <w:tcW w:w="3394" w:type="dxa"/>
          </w:tcPr>
          <w:p w14:paraId="0964946C" w14:textId="7042AADE" w:rsidR="00933124" w:rsidRPr="007F6043" w:rsidRDefault="00933124">
            <w:pPr>
              <w:rPr>
                <w:rFonts w:ascii="Arial" w:hAnsi="Arial" w:cs="Arial"/>
                <w:sz w:val="19"/>
                <w:szCs w:val="19"/>
              </w:rPr>
            </w:pPr>
            <w:r w:rsidRPr="00933124">
              <w:rPr>
                <w:rFonts w:ascii="Arial" w:hAnsi="Arial" w:cs="Arial"/>
                <w:sz w:val="19"/>
                <w:szCs w:val="19"/>
              </w:rPr>
              <w:t>Quo Vadis Main Street Tysoe Warwick CV35 0SE</w:t>
            </w:r>
          </w:p>
        </w:tc>
        <w:tc>
          <w:tcPr>
            <w:tcW w:w="7542" w:type="dxa"/>
          </w:tcPr>
          <w:p w14:paraId="49B97972" w14:textId="32BF0785" w:rsidR="00933124" w:rsidRPr="00DB5DFD" w:rsidRDefault="00933124">
            <w:pPr>
              <w:rPr>
                <w:rFonts w:ascii="Arial" w:eastAsia="Times New Roman" w:hAnsi="Arial" w:cs="Arial"/>
                <w:sz w:val="19"/>
                <w:szCs w:val="19"/>
              </w:rPr>
            </w:pPr>
            <w:r w:rsidRPr="00933124">
              <w:rPr>
                <w:rFonts w:ascii="Arial" w:eastAsia="Times New Roman" w:hAnsi="Arial" w:cs="Arial"/>
                <w:sz w:val="19"/>
                <w:szCs w:val="19"/>
              </w:rPr>
              <w:t>- T1 Lawson cypress - Fell - T2 Lawson cypress - Fell - T3 Lawson cypress - Fell</w:t>
            </w:r>
          </w:p>
        </w:tc>
        <w:tc>
          <w:tcPr>
            <w:tcW w:w="0" w:type="auto"/>
          </w:tcPr>
          <w:p w14:paraId="6B74F08A" w14:textId="18D7EA8B" w:rsidR="00933124" w:rsidRPr="00DB5DFD" w:rsidRDefault="00933124">
            <w:pPr>
              <w:rPr>
                <w:rFonts w:ascii="Arial" w:hAnsi="Arial" w:cs="Arial"/>
                <w:sz w:val="19"/>
                <w:szCs w:val="19"/>
              </w:rPr>
            </w:pPr>
          </w:p>
        </w:tc>
      </w:tr>
      <w:tr w:rsidR="00933124" w:rsidRPr="00096314" w14:paraId="7F058AC0" w14:textId="77777777">
        <w:tc>
          <w:tcPr>
            <w:tcW w:w="0" w:type="auto"/>
            <w:gridSpan w:val="4"/>
          </w:tcPr>
          <w:p w14:paraId="37BA9721" w14:textId="77777777" w:rsidR="00933124" w:rsidRDefault="00933124">
            <w:pPr>
              <w:ind w:right="720"/>
              <w:rPr>
                <w:rFonts w:ascii="Arial" w:hAnsi="Arial" w:cs="Arial"/>
                <w:b/>
                <w:bCs/>
                <w:noProof/>
                <w:sz w:val="19"/>
                <w:szCs w:val="19"/>
              </w:rPr>
            </w:pPr>
            <w:r w:rsidRPr="00A557E8">
              <w:rPr>
                <w:rFonts w:ascii="Arial" w:hAnsi="Arial" w:cs="Arial"/>
                <w:b/>
                <w:bCs/>
                <w:noProof/>
                <w:sz w:val="19"/>
                <w:szCs w:val="19"/>
                <w:u w:val="single"/>
              </w:rPr>
              <w:t>Description</w:t>
            </w:r>
            <w:r>
              <w:rPr>
                <w:rFonts w:ascii="Arial" w:hAnsi="Arial" w:cs="Arial"/>
                <w:b/>
                <w:bCs/>
                <w:noProof/>
                <w:sz w:val="19"/>
                <w:szCs w:val="19"/>
              </w:rPr>
              <w:t xml:space="preserve">  </w:t>
            </w:r>
          </w:p>
          <w:p w14:paraId="20D355AC" w14:textId="1FF56BE9" w:rsidR="00933124" w:rsidRDefault="005D67B7">
            <w:pPr>
              <w:ind w:right="720"/>
              <w:rPr>
                <w:rFonts w:ascii="Arial" w:hAnsi="Arial" w:cs="Arial"/>
                <w:noProof/>
                <w:sz w:val="19"/>
                <w:szCs w:val="19"/>
              </w:rPr>
            </w:pPr>
            <w:r w:rsidRPr="005D67B7">
              <w:rPr>
                <w:rFonts w:ascii="Arial" w:hAnsi="Arial" w:cs="Arial"/>
                <w:noProof/>
                <w:sz w:val="19"/>
                <w:szCs w:val="19"/>
              </w:rPr>
              <w:t>Tree 1 is approximately 14 metres tall and 5 metres from the property</w:t>
            </w:r>
            <w:r w:rsidR="0082795C">
              <w:rPr>
                <w:rFonts w:ascii="Arial" w:hAnsi="Arial" w:cs="Arial"/>
                <w:noProof/>
                <w:sz w:val="19"/>
                <w:szCs w:val="19"/>
              </w:rPr>
              <w:t>,</w:t>
            </w:r>
            <w:r w:rsidRPr="005D67B7">
              <w:rPr>
                <w:rFonts w:ascii="Arial" w:hAnsi="Arial" w:cs="Arial"/>
                <w:noProof/>
                <w:sz w:val="19"/>
                <w:szCs w:val="19"/>
              </w:rPr>
              <w:t xml:space="preserve"> Tree 2 is approximately 12 metres tall and 5 metres from the property</w:t>
            </w:r>
            <w:r w:rsidR="005520E9">
              <w:rPr>
                <w:rFonts w:ascii="Arial" w:hAnsi="Arial" w:cs="Arial"/>
                <w:noProof/>
                <w:sz w:val="19"/>
                <w:szCs w:val="19"/>
              </w:rPr>
              <w:t xml:space="preserve"> and </w:t>
            </w:r>
            <w:r w:rsidRPr="005D67B7">
              <w:rPr>
                <w:rFonts w:ascii="Arial" w:hAnsi="Arial" w:cs="Arial"/>
                <w:noProof/>
                <w:sz w:val="19"/>
                <w:szCs w:val="19"/>
              </w:rPr>
              <w:t>Tree 3 is approximately 7 metres tall and 7 metres from the property.</w:t>
            </w:r>
            <w:r w:rsidR="005520E9">
              <w:rPr>
                <w:rFonts w:ascii="Arial" w:hAnsi="Arial" w:cs="Arial"/>
                <w:noProof/>
                <w:sz w:val="19"/>
                <w:szCs w:val="19"/>
              </w:rPr>
              <w:t xml:space="preserve">  They are all non-native to the UK.</w:t>
            </w:r>
          </w:p>
          <w:p w14:paraId="2E150FF3" w14:textId="34B3B25C" w:rsidR="005D67B7" w:rsidRDefault="0082795C">
            <w:pPr>
              <w:ind w:right="720"/>
              <w:rPr>
                <w:rFonts w:ascii="Arial" w:hAnsi="Arial" w:cs="Arial"/>
                <w:noProof/>
                <w:sz w:val="19"/>
                <w:szCs w:val="19"/>
              </w:rPr>
            </w:pPr>
            <w:r>
              <w:rPr>
                <w:rFonts w:ascii="Arial" w:hAnsi="Arial" w:cs="Arial"/>
                <w:noProof/>
                <w:sz w:val="19"/>
                <w:szCs w:val="19"/>
              </w:rPr>
              <w:t>The trees</w:t>
            </w:r>
            <w:r w:rsidR="005520E9">
              <w:rPr>
                <w:rFonts w:ascii="Arial" w:hAnsi="Arial" w:cs="Arial"/>
                <w:noProof/>
                <w:sz w:val="19"/>
                <w:szCs w:val="19"/>
              </w:rPr>
              <w:t>’</w:t>
            </w:r>
            <w:r>
              <w:rPr>
                <w:rFonts w:ascii="Arial" w:hAnsi="Arial" w:cs="Arial"/>
                <w:noProof/>
                <w:sz w:val="19"/>
                <w:szCs w:val="19"/>
              </w:rPr>
              <w:t xml:space="preserve"> roots are causing problems with the drains</w:t>
            </w:r>
            <w:r w:rsidR="005520E9">
              <w:rPr>
                <w:rFonts w:ascii="Arial" w:hAnsi="Arial" w:cs="Arial"/>
                <w:noProof/>
                <w:sz w:val="19"/>
                <w:szCs w:val="19"/>
              </w:rPr>
              <w:t xml:space="preserve">, </w:t>
            </w:r>
            <w:r>
              <w:rPr>
                <w:rFonts w:ascii="Arial" w:hAnsi="Arial" w:cs="Arial"/>
                <w:noProof/>
                <w:sz w:val="19"/>
                <w:szCs w:val="19"/>
              </w:rPr>
              <w:t>and potentially may cause subsidence issues</w:t>
            </w:r>
            <w:r w:rsidR="005520E9">
              <w:rPr>
                <w:rFonts w:ascii="Arial" w:hAnsi="Arial" w:cs="Arial"/>
                <w:noProof/>
                <w:sz w:val="19"/>
                <w:szCs w:val="19"/>
              </w:rPr>
              <w:t xml:space="preserve"> with the clay soil</w:t>
            </w:r>
            <w:r>
              <w:rPr>
                <w:rFonts w:ascii="Arial" w:hAnsi="Arial" w:cs="Arial"/>
                <w:noProof/>
                <w:sz w:val="19"/>
                <w:szCs w:val="19"/>
              </w:rPr>
              <w:t>, as t</w:t>
            </w:r>
            <w:r w:rsidR="005D67B7" w:rsidRPr="005D67B7">
              <w:rPr>
                <w:rFonts w:ascii="Arial" w:hAnsi="Arial" w:cs="Arial"/>
                <w:noProof/>
                <w:sz w:val="19"/>
                <w:szCs w:val="19"/>
              </w:rPr>
              <w:t>his particular species is water intensive</w:t>
            </w:r>
            <w:r>
              <w:rPr>
                <w:rFonts w:ascii="Arial" w:hAnsi="Arial" w:cs="Arial"/>
                <w:noProof/>
                <w:sz w:val="19"/>
                <w:szCs w:val="19"/>
              </w:rPr>
              <w:t>.  Th</w:t>
            </w:r>
            <w:r w:rsidR="005D67B7" w:rsidRPr="005D67B7">
              <w:rPr>
                <w:rFonts w:ascii="Arial" w:hAnsi="Arial" w:cs="Arial"/>
                <w:noProof/>
                <w:sz w:val="19"/>
                <w:szCs w:val="19"/>
              </w:rPr>
              <w:t>is is likely to be made worse because of the size and location of the trees</w:t>
            </w:r>
            <w:r w:rsidR="005520E9">
              <w:rPr>
                <w:rFonts w:ascii="Arial" w:hAnsi="Arial" w:cs="Arial"/>
                <w:noProof/>
                <w:sz w:val="19"/>
                <w:szCs w:val="19"/>
              </w:rPr>
              <w:t xml:space="preserve"> so close to the house</w:t>
            </w:r>
            <w:r w:rsidR="005D67B7" w:rsidRPr="005D67B7">
              <w:rPr>
                <w:rFonts w:ascii="Arial" w:hAnsi="Arial" w:cs="Arial"/>
                <w:noProof/>
                <w:sz w:val="19"/>
                <w:szCs w:val="19"/>
              </w:rPr>
              <w:t>.</w:t>
            </w:r>
            <w:r>
              <w:rPr>
                <w:rFonts w:ascii="Arial" w:hAnsi="Arial" w:cs="Arial"/>
                <w:noProof/>
                <w:sz w:val="19"/>
                <w:szCs w:val="19"/>
              </w:rPr>
              <w:t xml:space="preserve">  The trees are not particulalrly suitable for pruning and reducing their size would not help with the drainage/subsidence issues.</w:t>
            </w:r>
          </w:p>
          <w:p w14:paraId="668A69DE" w14:textId="77777777" w:rsidR="00933124" w:rsidRPr="006B28AF" w:rsidRDefault="00933124">
            <w:pPr>
              <w:ind w:right="720"/>
              <w:rPr>
                <w:rFonts w:ascii="Arial" w:hAnsi="Arial" w:cs="Arial"/>
                <w:noProof/>
                <w:sz w:val="19"/>
                <w:szCs w:val="19"/>
              </w:rPr>
            </w:pPr>
          </w:p>
          <w:p w14:paraId="237B561B" w14:textId="49F0C1D6" w:rsidR="00933124" w:rsidRDefault="00933124" w:rsidP="00933124">
            <w:pPr>
              <w:ind w:right="720"/>
              <w:rPr>
                <w:rFonts w:ascii="Arial" w:hAnsi="Arial" w:cs="Arial"/>
                <w:b/>
                <w:bCs/>
                <w:noProof/>
                <w:sz w:val="19"/>
                <w:szCs w:val="19"/>
              </w:rPr>
            </w:pPr>
            <w:r>
              <w:rPr>
                <w:rFonts w:ascii="Arial" w:hAnsi="Arial" w:cs="Arial"/>
                <w:b/>
                <w:bCs/>
                <w:noProof/>
                <w:sz w:val="19"/>
                <w:szCs w:val="19"/>
                <w:u w:val="single"/>
              </w:rPr>
              <w:t>R</w:t>
            </w:r>
            <w:r w:rsidRPr="00EA5DD3">
              <w:rPr>
                <w:rFonts w:ascii="Arial" w:hAnsi="Arial" w:cs="Arial"/>
                <w:b/>
                <w:bCs/>
                <w:noProof/>
                <w:sz w:val="19"/>
                <w:szCs w:val="19"/>
                <w:u w:val="single"/>
              </w:rPr>
              <w:t>ecommendation</w:t>
            </w:r>
            <w:r w:rsidRPr="00E4517E">
              <w:rPr>
                <w:rFonts w:ascii="Arial" w:hAnsi="Arial" w:cs="Arial"/>
                <w:b/>
                <w:bCs/>
                <w:noProof/>
                <w:sz w:val="19"/>
                <w:szCs w:val="19"/>
              </w:rPr>
              <w:t xml:space="preserve"> </w:t>
            </w:r>
            <w:r>
              <w:rPr>
                <w:rFonts w:ascii="Arial" w:hAnsi="Arial" w:cs="Arial"/>
                <w:b/>
                <w:bCs/>
                <w:noProof/>
                <w:sz w:val="19"/>
                <w:szCs w:val="19"/>
              </w:rPr>
              <w:t>–</w:t>
            </w:r>
            <w:r w:rsidR="00AE5A9C">
              <w:rPr>
                <w:rFonts w:ascii="Arial" w:hAnsi="Arial" w:cs="Arial"/>
                <w:b/>
                <w:bCs/>
                <w:noProof/>
                <w:sz w:val="19"/>
                <w:szCs w:val="19"/>
              </w:rPr>
              <w:t xml:space="preserve"> </w:t>
            </w:r>
            <w:r w:rsidR="0082795C">
              <w:rPr>
                <w:rFonts w:ascii="Arial" w:hAnsi="Arial" w:cs="Arial"/>
                <w:b/>
                <w:bCs/>
                <w:noProof/>
                <w:sz w:val="19"/>
                <w:szCs w:val="19"/>
              </w:rPr>
              <w:t>No Objection</w:t>
            </w:r>
          </w:p>
          <w:p w14:paraId="7BC2909F" w14:textId="2179C8B8" w:rsidR="00EB16CA" w:rsidRDefault="0082795C" w:rsidP="00933124">
            <w:pPr>
              <w:ind w:right="720"/>
              <w:rPr>
                <w:rFonts w:ascii="Arial" w:hAnsi="Arial" w:cs="Arial"/>
                <w:sz w:val="19"/>
                <w:szCs w:val="19"/>
              </w:rPr>
            </w:pPr>
            <w:r>
              <w:rPr>
                <w:rFonts w:ascii="Arial" w:hAnsi="Arial" w:cs="Arial"/>
                <w:sz w:val="19"/>
                <w:szCs w:val="19"/>
              </w:rPr>
              <w:t>The trees have been allowed to grow too large for their situation.</w:t>
            </w:r>
            <w:r w:rsidR="005520E9">
              <w:rPr>
                <w:rFonts w:ascii="Arial" w:hAnsi="Arial" w:cs="Arial"/>
                <w:sz w:val="19"/>
                <w:szCs w:val="19"/>
              </w:rPr>
              <w:t xml:space="preserve">  </w:t>
            </w:r>
            <w:r>
              <w:rPr>
                <w:rFonts w:ascii="Arial" w:hAnsi="Arial" w:cs="Arial"/>
                <w:sz w:val="19"/>
                <w:szCs w:val="19"/>
              </w:rPr>
              <w:t xml:space="preserve">Their removal would increase visibility on the applicant’s driveway and on Main Street.  </w:t>
            </w:r>
          </w:p>
          <w:p w14:paraId="61E3E643" w14:textId="0976CAA2" w:rsidR="0082795C" w:rsidRPr="00EA5DD3" w:rsidRDefault="005520E9" w:rsidP="00933124">
            <w:pPr>
              <w:ind w:right="720"/>
              <w:rPr>
                <w:rFonts w:ascii="Arial" w:hAnsi="Arial" w:cs="Arial"/>
                <w:sz w:val="19"/>
                <w:szCs w:val="19"/>
              </w:rPr>
            </w:pPr>
            <w:r>
              <w:rPr>
                <w:rFonts w:ascii="Arial" w:hAnsi="Arial" w:cs="Arial"/>
                <w:sz w:val="19"/>
                <w:szCs w:val="19"/>
              </w:rPr>
              <w:t xml:space="preserve">The applicant’s offer to </w:t>
            </w:r>
            <w:r w:rsidR="0082795C" w:rsidRPr="0082795C">
              <w:rPr>
                <w:rFonts w:ascii="Arial" w:hAnsi="Arial" w:cs="Arial"/>
                <w:sz w:val="19"/>
                <w:szCs w:val="19"/>
              </w:rPr>
              <w:t>replac</w:t>
            </w:r>
            <w:r w:rsidR="002464CE">
              <w:rPr>
                <w:rFonts w:ascii="Arial" w:hAnsi="Arial" w:cs="Arial"/>
                <w:sz w:val="19"/>
                <w:szCs w:val="19"/>
              </w:rPr>
              <w:t>e</w:t>
            </w:r>
            <w:r w:rsidR="0082795C" w:rsidRPr="0082795C">
              <w:rPr>
                <w:rFonts w:ascii="Arial" w:hAnsi="Arial" w:cs="Arial"/>
                <w:sz w:val="19"/>
                <w:szCs w:val="19"/>
              </w:rPr>
              <w:t xml:space="preserve"> the trees with native species trees</w:t>
            </w:r>
            <w:r w:rsidR="002464CE">
              <w:rPr>
                <w:rFonts w:ascii="Arial" w:hAnsi="Arial" w:cs="Arial"/>
                <w:sz w:val="19"/>
                <w:szCs w:val="19"/>
              </w:rPr>
              <w:t xml:space="preserve"> </w:t>
            </w:r>
            <w:r w:rsidR="0082795C" w:rsidRPr="0082795C">
              <w:rPr>
                <w:rFonts w:ascii="Arial" w:hAnsi="Arial" w:cs="Arial"/>
                <w:sz w:val="19"/>
                <w:szCs w:val="19"/>
              </w:rPr>
              <w:t>which would be better suited to the location</w:t>
            </w:r>
            <w:r w:rsidR="002464CE">
              <w:rPr>
                <w:rFonts w:ascii="Arial" w:hAnsi="Arial" w:cs="Arial"/>
                <w:sz w:val="19"/>
                <w:szCs w:val="19"/>
              </w:rPr>
              <w:t xml:space="preserve">, </w:t>
            </w:r>
            <w:r>
              <w:rPr>
                <w:rFonts w:ascii="Arial" w:hAnsi="Arial" w:cs="Arial"/>
                <w:sz w:val="19"/>
                <w:szCs w:val="19"/>
              </w:rPr>
              <w:t>would be welcome for Biodiversity.</w:t>
            </w:r>
          </w:p>
        </w:tc>
      </w:tr>
    </w:tbl>
    <w:p w14:paraId="7FF2769F" w14:textId="77777777" w:rsidR="00933124" w:rsidRDefault="00933124" w:rsidP="00EB6A81">
      <w:pPr>
        <w:rPr>
          <w:rFonts w:asciiTheme="minorHAnsi" w:hAnsiTheme="minorHAnsi" w:cstheme="minorHAnsi"/>
          <w:b/>
          <w:bCs/>
          <w:u w:val="single"/>
        </w:rPr>
      </w:pPr>
    </w:p>
    <w:p w14:paraId="5A038BA2" w14:textId="77777777" w:rsidR="00E77CB9" w:rsidRDefault="00E77CB9" w:rsidP="00650717">
      <w:pPr>
        <w:rPr>
          <w:rFonts w:asciiTheme="minorHAnsi" w:hAnsiTheme="minorHAnsi" w:cstheme="minorHAnsi"/>
          <w:b/>
          <w:bCs/>
          <w:u w:val="single"/>
        </w:rPr>
      </w:pPr>
    </w:p>
    <w:p w14:paraId="3C5D5FAC" w14:textId="77777777" w:rsidR="00E678D6" w:rsidRDefault="00E678D6">
      <w:pPr>
        <w:rPr>
          <w:rFonts w:asciiTheme="minorHAnsi" w:hAnsiTheme="minorHAnsi" w:cstheme="minorHAnsi"/>
          <w:b/>
          <w:bCs/>
          <w:u w:val="single"/>
        </w:rPr>
      </w:pPr>
      <w:r>
        <w:rPr>
          <w:rFonts w:asciiTheme="minorHAnsi" w:hAnsiTheme="minorHAnsi" w:cstheme="minorHAnsi"/>
          <w:b/>
          <w:bCs/>
          <w:u w:val="single"/>
        </w:rPr>
        <w:br w:type="page"/>
      </w:r>
    </w:p>
    <w:p w14:paraId="2A760FE9" w14:textId="74A01548" w:rsidR="00E46AA3" w:rsidRDefault="00650717" w:rsidP="00650717">
      <w:pPr>
        <w:rPr>
          <w:rFonts w:asciiTheme="minorHAnsi" w:hAnsiTheme="minorHAnsi" w:cstheme="minorHAnsi"/>
          <w:b/>
          <w:bCs/>
          <w:u w:val="single"/>
        </w:rPr>
      </w:pPr>
      <w:r w:rsidRPr="008E5537">
        <w:rPr>
          <w:rFonts w:asciiTheme="minorHAnsi" w:hAnsiTheme="minorHAnsi" w:cstheme="minorHAnsi"/>
          <w:b/>
          <w:bCs/>
          <w:u w:val="single"/>
        </w:rPr>
        <w:lastRenderedPageBreak/>
        <w:t>Decisions Issued</w:t>
      </w:r>
      <w:r>
        <w:rPr>
          <w:rFonts w:asciiTheme="minorHAnsi" w:hAnsiTheme="minorHAnsi" w:cstheme="minorHAnsi"/>
          <w:b/>
          <w:bCs/>
          <w:u w:val="single"/>
        </w:rPr>
        <w:t>/Applications Withdrawn</w:t>
      </w:r>
      <w:r w:rsidRPr="008E5537">
        <w:rPr>
          <w:rFonts w:asciiTheme="minorHAnsi" w:hAnsiTheme="minorHAnsi" w:cstheme="minorHAnsi"/>
          <w:b/>
          <w:bCs/>
          <w:u w:val="single"/>
        </w:rPr>
        <w:t xml:space="preserve"> Since Last Tysoe Parish Council Meeting</w:t>
      </w:r>
      <w:r>
        <w:rPr>
          <w:rFonts w:asciiTheme="minorHAnsi" w:hAnsiTheme="minorHAnsi" w:cstheme="minorHAnsi"/>
          <w:b/>
          <w:bCs/>
          <w:u w:val="single"/>
        </w:rPr>
        <w:t xml:space="preserve"> </w:t>
      </w:r>
    </w:p>
    <w:tbl>
      <w:tblPr>
        <w:tblStyle w:val="TableGrid"/>
        <w:tblW w:w="0" w:type="auto"/>
        <w:tblLook w:val="04A0" w:firstRow="1" w:lastRow="0" w:firstColumn="1" w:lastColumn="0" w:noHBand="0" w:noVBand="1"/>
      </w:tblPr>
      <w:tblGrid>
        <w:gridCol w:w="1737"/>
        <w:gridCol w:w="3451"/>
        <w:gridCol w:w="5864"/>
        <w:gridCol w:w="2896"/>
      </w:tblGrid>
      <w:tr w:rsidR="00A60A2E" w:rsidRPr="00A557E8" w14:paraId="651673AE" w14:textId="77777777" w:rsidTr="00E4517E">
        <w:trPr>
          <w:trHeight w:val="167"/>
        </w:trPr>
        <w:tc>
          <w:tcPr>
            <w:tcW w:w="0" w:type="auto"/>
          </w:tcPr>
          <w:p w14:paraId="492667A0" w14:textId="77777777" w:rsidR="00E46AA3" w:rsidRPr="008E5537" w:rsidRDefault="00E46AA3">
            <w:pPr>
              <w:rPr>
                <w:rFonts w:asciiTheme="minorHAnsi" w:hAnsiTheme="minorHAnsi" w:cstheme="minorHAnsi"/>
                <w:b/>
                <w:bCs/>
                <w:sz w:val="20"/>
                <w:szCs w:val="20"/>
              </w:rPr>
            </w:pPr>
            <w:r w:rsidRPr="008E5537">
              <w:rPr>
                <w:rFonts w:asciiTheme="minorHAnsi" w:hAnsiTheme="minorHAnsi" w:cstheme="minorHAnsi"/>
                <w:b/>
                <w:bCs/>
              </w:rPr>
              <w:br w:type="page"/>
            </w:r>
            <w:r w:rsidRPr="008E5537">
              <w:rPr>
                <w:rFonts w:asciiTheme="minorHAnsi" w:hAnsiTheme="minorHAnsi" w:cstheme="minorHAnsi"/>
                <w:b/>
                <w:bCs/>
                <w:sz w:val="20"/>
                <w:szCs w:val="20"/>
              </w:rPr>
              <w:t>Application Number</w:t>
            </w:r>
          </w:p>
          <w:p w14:paraId="6162494D" w14:textId="77777777" w:rsidR="00E46AA3" w:rsidRPr="008E5537" w:rsidRDefault="00E46AA3">
            <w:pPr>
              <w:rPr>
                <w:rFonts w:asciiTheme="minorHAnsi" w:hAnsiTheme="minorHAnsi" w:cstheme="minorHAnsi"/>
                <w:b/>
                <w:bCs/>
                <w:sz w:val="20"/>
                <w:szCs w:val="20"/>
              </w:rPr>
            </w:pPr>
          </w:p>
        </w:tc>
        <w:tc>
          <w:tcPr>
            <w:tcW w:w="3451" w:type="dxa"/>
          </w:tcPr>
          <w:p w14:paraId="12A3098F" w14:textId="77777777" w:rsidR="00E46AA3" w:rsidRPr="008E5537" w:rsidRDefault="00E46AA3">
            <w:pPr>
              <w:rPr>
                <w:rFonts w:asciiTheme="minorHAnsi" w:hAnsiTheme="minorHAnsi" w:cstheme="minorHAnsi"/>
                <w:b/>
                <w:bCs/>
                <w:sz w:val="20"/>
                <w:szCs w:val="20"/>
              </w:rPr>
            </w:pPr>
            <w:r w:rsidRPr="008E5537">
              <w:rPr>
                <w:rFonts w:asciiTheme="minorHAnsi" w:hAnsiTheme="minorHAnsi" w:cstheme="minorHAnsi"/>
                <w:b/>
                <w:bCs/>
                <w:sz w:val="20"/>
                <w:szCs w:val="20"/>
              </w:rPr>
              <w:t>Address</w:t>
            </w:r>
          </w:p>
          <w:p w14:paraId="13B26CB9" w14:textId="77777777" w:rsidR="00E46AA3" w:rsidRPr="008E5537" w:rsidRDefault="00E46AA3">
            <w:pPr>
              <w:rPr>
                <w:rFonts w:asciiTheme="minorHAnsi" w:hAnsiTheme="minorHAnsi" w:cstheme="minorHAnsi"/>
                <w:b/>
                <w:bCs/>
                <w:sz w:val="20"/>
                <w:szCs w:val="20"/>
              </w:rPr>
            </w:pPr>
          </w:p>
        </w:tc>
        <w:tc>
          <w:tcPr>
            <w:tcW w:w="5864" w:type="dxa"/>
          </w:tcPr>
          <w:p w14:paraId="3F01AA68" w14:textId="77777777" w:rsidR="00E46AA3" w:rsidRPr="008E5537" w:rsidRDefault="00E46AA3">
            <w:pPr>
              <w:rPr>
                <w:rFonts w:asciiTheme="minorHAnsi" w:hAnsiTheme="minorHAnsi" w:cstheme="minorHAnsi"/>
                <w:b/>
                <w:bCs/>
                <w:sz w:val="20"/>
                <w:szCs w:val="20"/>
              </w:rPr>
            </w:pPr>
            <w:r w:rsidRPr="008E5537">
              <w:rPr>
                <w:rFonts w:asciiTheme="minorHAnsi" w:hAnsiTheme="minorHAnsi" w:cstheme="minorHAnsi"/>
                <w:b/>
                <w:bCs/>
                <w:sz w:val="20"/>
                <w:szCs w:val="20"/>
              </w:rPr>
              <w:t>Details</w:t>
            </w:r>
          </w:p>
          <w:p w14:paraId="3DF33046" w14:textId="77777777" w:rsidR="00E46AA3" w:rsidRPr="008E5537" w:rsidRDefault="00E46AA3">
            <w:pPr>
              <w:rPr>
                <w:rFonts w:asciiTheme="minorHAnsi" w:hAnsiTheme="minorHAnsi" w:cstheme="minorHAnsi"/>
                <w:b/>
                <w:bCs/>
                <w:sz w:val="20"/>
                <w:szCs w:val="20"/>
              </w:rPr>
            </w:pPr>
          </w:p>
        </w:tc>
        <w:tc>
          <w:tcPr>
            <w:tcW w:w="2896" w:type="dxa"/>
          </w:tcPr>
          <w:p w14:paraId="358FB4C3" w14:textId="6762431D" w:rsidR="00E46AA3" w:rsidRPr="00A557E8" w:rsidRDefault="00E46AA3">
            <w:pPr>
              <w:rPr>
                <w:rFonts w:asciiTheme="minorHAnsi" w:hAnsiTheme="minorHAnsi" w:cstheme="minorHAnsi"/>
                <w:b/>
                <w:bCs/>
                <w:color w:val="FF0000"/>
                <w:sz w:val="20"/>
                <w:szCs w:val="20"/>
              </w:rPr>
            </w:pPr>
            <w:r w:rsidRPr="00E46AA3">
              <w:rPr>
                <w:rFonts w:asciiTheme="minorHAnsi" w:hAnsiTheme="minorHAnsi" w:cstheme="minorHAnsi"/>
                <w:b/>
                <w:bCs/>
                <w:sz w:val="20"/>
                <w:szCs w:val="20"/>
              </w:rPr>
              <w:t>Decision</w:t>
            </w:r>
          </w:p>
        </w:tc>
      </w:tr>
      <w:tr w:rsidR="0042674F" w:rsidRPr="00DB5DFD" w14:paraId="647B6F74" w14:textId="77777777" w:rsidTr="00E4517E">
        <w:trPr>
          <w:trHeight w:val="663"/>
        </w:trPr>
        <w:tc>
          <w:tcPr>
            <w:tcW w:w="0" w:type="auto"/>
          </w:tcPr>
          <w:p w14:paraId="0EEF3EC2" w14:textId="77777777" w:rsidR="0042674F" w:rsidRPr="00E77CB9" w:rsidRDefault="0042674F" w:rsidP="0042674F">
            <w:pPr>
              <w:rPr>
                <w:rFonts w:ascii="Arial" w:hAnsi="Arial" w:cs="Arial"/>
                <w:sz w:val="19"/>
                <w:szCs w:val="19"/>
                <w:shd w:val="clear" w:color="auto" w:fill="FFFFFF"/>
              </w:rPr>
            </w:pPr>
            <w:r w:rsidRPr="00E77CB9">
              <w:rPr>
                <w:rFonts w:ascii="Arial" w:hAnsi="Arial" w:cs="Arial"/>
                <w:sz w:val="19"/>
                <w:szCs w:val="19"/>
                <w:shd w:val="clear" w:color="auto" w:fill="FFFFFF"/>
              </w:rPr>
              <w:t>25/03168/FUL</w:t>
            </w:r>
          </w:p>
          <w:p w14:paraId="2EACD062" w14:textId="77777777" w:rsidR="0042674F" w:rsidRPr="007F6043" w:rsidRDefault="0042674F" w:rsidP="0042674F">
            <w:pPr>
              <w:rPr>
                <w:rFonts w:ascii="Arial" w:hAnsi="Arial" w:cs="Arial"/>
                <w:sz w:val="19"/>
                <w:szCs w:val="19"/>
                <w:shd w:val="clear" w:color="auto" w:fill="FFFFFF"/>
              </w:rPr>
            </w:pPr>
          </w:p>
        </w:tc>
        <w:tc>
          <w:tcPr>
            <w:tcW w:w="3451" w:type="dxa"/>
          </w:tcPr>
          <w:p w14:paraId="36C31E16" w14:textId="0B474C68" w:rsidR="0042674F" w:rsidRPr="007F6043" w:rsidRDefault="0042674F" w:rsidP="0042674F">
            <w:pPr>
              <w:rPr>
                <w:rFonts w:ascii="Arial" w:hAnsi="Arial" w:cs="Arial"/>
                <w:sz w:val="19"/>
                <w:szCs w:val="19"/>
              </w:rPr>
            </w:pPr>
            <w:r w:rsidRPr="00E77CB9">
              <w:rPr>
                <w:rFonts w:ascii="Arial" w:hAnsi="Arial" w:cs="Arial"/>
                <w:sz w:val="19"/>
                <w:szCs w:val="19"/>
              </w:rPr>
              <w:t>29 Middleton Close Tysoe Warwick CV35 0SS</w:t>
            </w:r>
          </w:p>
        </w:tc>
        <w:tc>
          <w:tcPr>
            <w:tcW w:w="5864" w:type="dxa"/>
          </w:tcPr>
          <w:p w14:paraId="76660DB4" w14:textId="494AE089" w:rsidR="0042674F" w:rsidRPr="00DB5DFD" w:rsidRDefault="0042674F" w:rsidP="0042674F">
            <w:pPr>
              <w:rPr>
                <w:rFonts w:ascii="Arial" w:eastAsia="Times New Roman" w:hAnsi="Arial" w:cs="Arial"/>
                <w:sz w:val="19"/>
                <w:szCs w:val="19"/>
              </w:rPr>
            </w:pPr>
            <w:r w:rsidRPr="00E77CB9">
              <w:rPr>
                <w:rFonts w:ascii="Arial" w:eastAsia="Times New Roman" w:hAnsi="Arial" w:cs="Arial"/>
                <w:sz w:val="19"/>
                <w:szCs w:val="19"/>
              </w:rPr>
              <w:t>Retrospective planning application for rear single storey extension</w:t>
            </w:r>
          </w:p>
        </w:tc>
        <w:tc>
          <w:tcPr>
            <w:tcW w:w="2896" w:type="dxa"/>
          </w:tcPr>
          <w:p w14:paraId="442898D1" w14:textId="24BCD0F1" w:rsidR="0042674F" w:rsidRPr="00DB5DFD" w:rsidRDefault="00BD3BDF" w:rsidP="0042674F">
            <w:pPr>
              <w:rPr>
                <w:rFonts w:ascii="Arial" w:hAnsi="Arial" w:cs="Arial"/>
                <w:sz w:val="19"/>
                <w:szCs w:val="19"/>
              </w:rPr>
            </w:pPr>
            <w:r>
              <w:rPr>
                <w:rFonts w:ascii="Arial" w:hAnsi="Arial" w:cs="Arial"/>
                <w:sz w:val="19"/>
                <w:szCs w:val="19"/>
              </w:rPr>
              <w:t>Permission Granted</w:t>
            </w:r>
          </w:p>
        </w:tc>
      </w:tr>
      <w:tr w:rsidR="009F4FBD" w:rsidRPr="00DB5DFD" w14:paraId="6E56EA5B" w14:textId="77777777" w:rsidTr="00E4517E">
        <w:trPr>
          <w:trHeight w:val="663"/>
        </w:trPr>
        <w:tc>
          <w:tcPr>
            <w:tcW w:w="0" w:type="auto"/>
          </w:tcPr>
          <w:p w14:paraId="17357232" w14:textId="77777777" w:rsidR="009F4FBD" w:rsidRPr="00321A64" w:rsidRDefault="009F4FBD" w:rsidP="009F4FBD">
            <w:pPr>
              <w:rPr>
                <w:rFonts w:ascii="Arial" w:hAnsi="Arial" w:cs="Arial"/>
                <w:sz w:val="19"/>
                <w:szCs w:val="19"/>
                <w:shd w:val="clear" w:color="auto" w:fill="FFFFFF"/>
              </w:rPr>
            </w:pPr>
            <w:r w:rsidRPr="00321A64">
              <w:rPr>
                <w:rFonts w:ascii="Arial" w:hAnsi="Arial" w:cs="Arial"/>
                <w:sz w:val="19"/>
                <w:szCs w:val="19"/>
                <w:shd w:val="clear" w:color="auto" w:fill="FFFFFF"/>
              </w:rPr>
              <w:t>26/00140/TPO</w:t>
            </w:r>
          </w:p>
          <w:p w14:paraId="311A588A" w14:textId="77777777" w:rsidR="009F4FBD" w:rsidRPr="00E77CB9" w:rsidRDefault="009F4FBD" w:rsidP="009F4FBD">
            <w:pPr>
              <w:rPr>
                <w:rFonts w:ascii="Arial" w:hAnsi="Arial" w:cs="Arial"/>
                <w:sz w:val="19"/>
                <w:szCs w:val="19"/>
                <w:shd w:val="clear" w:color="auto" w:fill="FFFFFF"/>
              </w:rPr>
            </w:pPr>
          </w:p>
        </w:tc>
        <w:tc>
          <w:tcPr>
            <w:tcW w:w="3451" w:type="dxa"/>
          </w:tcPr>
          <w:p w14:paraId="5AC38285" w14:textId="786AB8B5" w:rsidR="009F4FBD" w:rsidRPr="00E77CB9" w:rsidRDefault="009F4FBD" w:rsidP="009F4FBD">
            <w:pPr>
              <w:rPr>
                <w:rFonts w:ascii="Arial" w:hAnsi="Arial" w:cs="Arial"/>
                <w:sz w:val="19"/>
                <w:szCs w:val="19"/>
              </w:rPr>
            </w:pPr>
            <w:r w:rsidRPr="00321A64">
              <w:rPr>
                <w:rFonts w:ascii="Arial" w:hAnsi="Arial" w:cs="Arial"/>
                <w:sz w:val="19"/>
                <w:szCs w:val="19"/>
              </w:rPr>
              <w:t>King Johns Lane Edge Hill Woods</w:t>
            </w:r>
          </w:p>
        </w:tc>
        <w:tc>
          <w:tcPr>
            <w:tcW w:w="5864" w:type="dxa"/>
          </w:tcPr>
          <w:p w14:paraId="313D0213" w14:textId="77777777" w:rsidR="009F4FBD" w:rsidRDefault="009F4FBD" w:rsidP="009F4FBD">
            <w:pPr>
              <w:rPr>
                <w:rFonts w:ascii="Arial" w:eastAsia="Times New Roman" w:hAnsi="Arial" w:cs="Arial"/>
                <w:sz w:val="19"/>
                <w:szCs w:val="19"/>
              </w:rPr>
            </w:pPr>
            <w:r w:rsidRPr="00321A64">
              <w:rPr>
                <w:rFonts w:ascii="Arial" w:eastAsia="Times New Roman" w:hAnsi="Arial" w:cs="Arial"/>
                <w:sz w:val="19"/>
                <w:szCs w:val="19"/>
              </w:rPr>
              <w:t xml:space="preserve">T125 ash tree - Fell (ash die back level 4) </w:t>
            </w:r>
          </w:p>
          <w:p w14:paraId="197300BC" w14:textId="0C85525F" w:rsidR="009F4FBD" w:rsidRPr="00E77CB9" w:rsidRDefault="009F4FBD" w:rsidP="009F4FBD">
            <w:pPr>
              <w:rPr>
                <w:rFonts w:ascii="Arial" w:eastAsia="Times New Roman" w:hAnsi="Arial" w:cs="Arial"/>
                <w:sz w:val="19"/>
                <w:szCs w:val="19"/>
              </w:rPr>
            </w:pPr>
            <w:r w:rsidRPr="00321A64">
              <w:rPr>
                <w:rFonts w:ascii="Arial" w:eastAsia="Times New Roman" w:hAnsi="Arial" w:cs="Arial"/>
                <w:sz w:val="19"/>
                <w:szCs w:val="19"/>
              </w:rPr>
              <w:t>T127 ash tree - Reduce limb over footpath by 3 metres to balance canopy and dead wood over public foot path (large basal cavity present)</w:t>
            </w:r>
          </w:p>
        </w:tc>
        <w:tc>
          <w:tcPr>
            <w:tcW w:w="2896" w:type="dxa"/>
          </w:tcPr>
          <w:p w14:paraId="6BEFECA8" w14:textId="024A3583" w:rsidR="009F4FBD" w:rsidRDefault="009F4FBD" w:rsidP="009F4FBD">
            <w:pPr>
              <w:rPr>
                <w:rFonts w:ascii="Arial" w:hAnsi="Arial" w:cs="Arial"/>
                <w:sz w:val="19"/>
                <w:szCs w:val="19"/>
              </w:rPr>
            </w:pPr>
            <w:r>
              <w:rPr>
                <w:rFonts w:ascii="Arial" w:hAnsi="Arial" w:cs="Arial"/>
                <w:sz w:val="19"/>
                <w:szCs w:val="19"/>
              </w:rPr>
              <w:t>TPO – Approved Works</w:t>
            </w:r>
          </w:p>
        </w:tc>
      </w:tr>
    </w:tbl>
    <w:p w14:paraId="312B5941" w14:textId="77777777" w:rsidR="00E46AA3" w:rsidRDefault="00E46AA3" w:rsidP="00650717">
      <w:pPr>
        <w:rPr>
          <w:rFonts w:asciiTheme="minorHAnsi" w:hAnsiTheme="minorHAnsi" w:cstheme="minorHAnsi"/>
          <w:b/>
          <w:bCs/>
          <w:u w:val="single"/>
        </w:rPr>
      </w:pPr>
    </w:p>
    <w:p w14:paraId="2144DE97" w14:textId="027A99B1" w:rsidR="00005B34" w:rsidRDefault="002A57F6" w:rsidP="00873791">
      <w:pPr>
        <w:rPr>
          <w:rFonts w:asciiTheme="minorHAnsi" w:hAnsiTheme="minorHAnsi" w:cstheme="minorHAnsi"/>
          <w:b/>
          <w:bCs/>
          <w:u w:val="single"/>
        </w:rPr>
      </w:pPr>
      <w:r w:rsidRPr="008E5537">
        <w:rPr>
          <w:rFonts w:asciiTheme="minorHAnsi" w:hAnsiTheme="minorHAnsi" w:cstheme="minorHAnsi"/>
          <w:b/>
          <w:bCs/>
          <w:u w:val="single"/>
        </w:rPr>
        <w:t>Previous Consultations</w:t>
      </w:r>
      <w:r w:rsidR="0037771F" w:rsidRPr="008E5537">
        <w:rPr>
          <w:rFonts w:asciiTheme="minorHAnsi" w:hAnsiTheme="minorHAnsi" w:cstheme="minorHAnsi"/>
          <w:b/>
          <w:bCs/>
          <w:u w:val="single"/>
        </w:rPr>
        <w:t xml:space="preserve">, </w:t>
      </w:r>
      <w:r w:rsidR="007B59E1" w:rsidRPr="008E5537">
        <w:rPr>
          <w:rFonts w:asciiTheme="minorHAnsi" w:hAnsiTheme="minorHAnsi" w:cstheme="minorHAnsi"/>
          <w:b/>
          <w:bCs/>
          <w:u w:val="single"/>
        </w:rPr>
        <w:t>still P</w:t>
      </w:r>
      <w:r w:rsidR="00005B34" w:rsidRPr="008E5537">
        <w:rPr>
          <w:rFonts w:asciiTheme="minorHAnsi" w:hAnsiTheme="minorHAnsi" w:cstheme="minorHAnsi"/>
          <w:b/>
          <w:bCs/>
          <w:u w:val="single"/>
        </w:rPr>
        <w:t>ending Consideration</w:t>
      </w:r>
    </w:p>
    <w:tbl>
      <w:tblPr>
        <w:tblStyle w:val="TableGrid"/>
        <w:tblW w:w="4999" w:type="pct"/>
        <w:tblLook w:val="04A0" w:firstRow="1" w:lastRow="0" w:firstColumn="1" w:lastColumn="0" w:noHBand="0" w:noVBand="1"/>
      </w:tblPr>
      <w:tblGrid>
        <w:gridCol w:w="2122"/>
        <w:gridCol w:w="3018"/>
        <w:gridCol w:w="5536"/>
        <w:gridCol w:w="3269"/>
      </w:tblGrid>
      <w:tr w:rsidR="008E5537" w:rsidRPr="008E5537" w14:paraId="0CF4C631" w14:textId="77777777" w:rsidTr="00BA39F9">
        <w:tc>
          <w:tcPr>
            <w:tcW w:w="761" w:type="pct"/>
          </w:tcPr>
          <w:p w14:paraId="67A2C9AA" w14:textId="77777777"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Application Number</w:t>
            </w:r>
          </w:p>
          <w:p w14:paraId="24E2394D" w14:textId="77777777" w:rsidR="00BA6622" w:rsidRPr="008E5537" w:rsidRDefault="00BA6622" w:rsidP="00F1042A">
            <w:pPr>
              <w:rPr>
                <w:rFonts w:asciiTheme="minorHAnsi" w:hAnsiTheme="minorHAnsi" w:cstheme="minorHAnsi"/>
                <w:sz w:val="20"/>
                <w:szCs w:val="20"/>
              </w:rPr>
            </w:pPr>
          </w:p>
        </w:tc>
        <w:tc>
          <w:tcPr>
            <w:tcW w:w="1082" w:type="pct"/>
          </w:tcPr>
          <w:p w14:paraId="15BD0688" w14:textId="6B1F8028"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Address</w:t>
            </w:r>
          </w:p>
        </w:tc>
        <w:tc>
          <w:tcPr>
            <w:tcW w:w="1985" w:type="pct"/>
          </w:tcPr>
          <w:p w14:paraId="0FB054CB" w14:textId="328472F9" w:rsidR="00BA6622" w:rsidRPr="008E5537" w:rsidRDefault="00BA6622" w:rsidP="00F1042A">
            <w:pPr>
              <w:rPr>
                <w:rFonts w:asciiTheme="minorHAnsi" w:hAnsiTheme="minorHAnsi" w:cstheme="minorHAnsi"/>
                <w:sz w:val="20"/>
                <w:szCs w:val="20"/>
              </w:rPr>
            </w:pPr>
            <w:r w:rsidRPr="008E5537">
              <w:rPr>
                <w:rFonts w:asciiTheme="minorHAnsi" w:hAnsiTheme="minorHAnsi" w:cstheme="minorHAnsi"/>
                <w:b/>
                <w:bCs/>
                <w:sz w:val="20"/>
                <w:szCs w:val="20"/>
              </w:rPr>
              <w:t>Details</w:t>
            </w:r>
          </w:p>
        </w:tc>
        <w:tc>
          <w:tcPr>
            <w:tcW w:w="1172" w:type="pct"/>
          </w:tcPr>
          <w:p w14:paraId="7AB1AADC" w14:textId="0F167A28" w:rsidR="00BA6622" w:rsidRPr="008E5537" w:rsidRDefault="00BA6622" w:rsidP="00F1042A">
            <w:pPr>
              <w:rPr>
                <w:rFonts w:asciiTheme="minorHAnsi" w:hAnsiTheme="minorHAnsi" w:cstheme="minorHAnsi"/>
                <w:b/>
                <w:bCs/>
                <w:sz w:val="20"/>
                <w:szCs w:val="20"/>
              </w:rPr>
            </w:pPr>
            <w:r w:rsidRPr="008E5537">
              <w:rPr>
                <w:rFonts w:asciiTheme="minorHAnsi" w:hAnsiTheme="minorHAnsi" w:cstheme="minorHAnsi"/>
                <w:b/>
                <w:bCs/>
                <w:sz w:val="20"/>
                <w:szCs w:val="20"/>
              </w:rPr>
              <w:t xml:space="preserve">Target date for decision </w:t>
            </w:r>
          </w:p>
        </w:tc>
      </w:tr>
      <w:tr w:rsidR="00542EF7" w:rsidRPr="008E5537" w14:paraId="06E8CB2B" w14:textId="77777777" w:rsidTr="00BA39F9">
        <w:tc>
          <w:tcPr>
            <w:tcW w:w="761" w:type="pct"/>
          </w:tcPr>
          <w:p w14:paraId="1F966EBC" w14:textId="77777777" w:rsidR="00542EF7" w:rsidRDefault="00542EF7" w:rsidP="00542EF7">
            <w:pPr>
              <w:rPr>
                <w:rFonts w:ascii="Arial" w:hAnsi="Arial" w:cs="Arial"/>
                <w:sz w:val="19"/>
                <w:szCs w:val="19"/>
                <w:shd w:val="clear" w:color="auto" w:fill="FFFFFF"/>
              </w:rPr>
            </w:pPr>
            <w:r w:rsidRPr="00C7502E">
              <w:rPr>
                <w:rFonts w:ascii="Arial" w:hAnsi="Arial" w:cs="Arial"/>
                <w:sz w:val="19"/>
                <w:szCs w:val="19"/>
                <w:shd w:val="clear" w:color="auto" w:fill="FFFFFF"/>
              </w:rPr>
              <w:t>24/02003/FUL</w:t>
            </w:r>
            <w:r>
              <w:rPr>
                <w:rFonts w:ascii="Arial" w:hAnsi="Arial" w:cs="Arial"/>
                <w:sz w:val="19"/>
                <w:szCs w:val="19"/>
                <w:shd w:val="clear" w:color="auto" w:fill="FFFFFF"/>
              </w:rPr>
              <w:t xml:space="preserve"> and</w:t>
            </w:r>
          </w:p>
          <w:p w14:paraId="2340CBD7" w14:textId="6922E847" w:rsidR="00542EF7" w:rsidRPr="001F1F2A" w:rsidRDefault="00542EF7" w:rsidP="00542EF7">
            <w:pPr>
              <w:rPr>
                <w:rFonts w:ascii="Arial" w:hAnsi="Arial" w:cs="Arial"/>
                <w:b/>
                <w:bCs/>
                <w:sz w:val="19"/>
                <w:szCs w:val="19"/>
                <w:shd w:val="clear" w:color="auto" w:fill="FFFFFF"/>
              </w:rPr>
            </w:pPr>
            <w:r w:rsidRPr="00084206">
              <w:rPr>
                <w:rFonts w:ascii="Arial" w:hAnsi="Arial" w:cs="Arial"/>
                <w:sz w:val="19"/>
                <w:szCs w:val="19"/>
                <w:shd w:val="clear" w:color="auto" w:fill="FFFFFF"/>
              </w:rPr>
              <w:t>24/02004/LBC</w:t>
            </w:r>
          </w:p>
        </w:tc>
        <w:tc>
          <w:tcPr>
            <w:tcW w:w="1082" w:type="pct"/>
          </w:tcPr>
          <w:p w14:paraId="07D8B17A" w14:textId="7B35DEA8" w:rsidR="00542EF7" w:rsidRPr="001F1F2A" w:rsidRDefault="00542EF7" w:rsidP="00542EF7">
            <w:pPr>
              <w:rPr>
                <w:rFonts w:ascii="Arial" w:hAnsi="Arial" w:cs="Arial"/>
                <w:sz w:val="19"/>
                <w:szCs w:val="19"/>
              </w:rPr>
            </w:pPr>
            <w:r w:rsidRPr="00C7502E">
              <w:rPr>
                <w:rFonts w:ascii="Arial" w:hAnsi="Arial" w:cs="Arial"/>
                <w:sz w:val="19"/>
                <w:szCs w:val="19"/>
              </w:rPr>
              <w:t>Tysoe Manor Shipston Road Upper Tysoe Warwick CV35 0TR</w:t>
            </w:r>
          </w:p>
        </w:tc>
        <w:tc>
          <w:tcPr>
            <w:tcW w:w="1985" w:type="pct"/>
          </w:tcPr>
          <w:p w14:paraId="1F1D5BE8" w14:textId="5CABBE54" w:rsidR="00542EF7" w:rsidRPr="001F1F2A" w:rsidRDefault="00542EF7" w:rsidP="00542EF7">
            <w:pPr>
              <w:rPr>
                <w:rFonts w:ascii="Arial" w:eastAsia="Times New Roman" w:hAnsi="Arial" w:cs="Arial"/>
                <w:sz w:val="19"/>
                <w:szCs w:val="19"/>
              </w:rPr>
            </w:pPr>
            <w:r w:rsidRPr="00C7502E">
              <w:rPr>
                <w:rFonts w:ascii="Arial" w:eastAsia="Times New Roman" w:hAnsi="Arial" w:cs="Arial"/>
                <w:sz w:val="19"/>
                <w:szCs w:val="19"/>
              </w:rPr>
              <w:t>Conversion and extension of barns to form wellness centre with accommodation and creation of parking area. </w:t>
            </w:r>
          </w:p>
        </w:tc>
        <w:tc>
          <w:tcPr>
            <w:tcW w:w="1172" w:type="pct"/>
          </w:tcPr>
          <w:p w14:paraId="445B8ACE" w14:textId="68373452" w:rsidR="00542EF7" w:rsidRDefault="00542EF7" w:rsidP="00542EF7">
            <w:pPr>
              <w:rPr>
                <w:rFonts w:ascii="Arial" w:hAnsi="Arial" w:cs="Arial"/>
                <w:sz w:val="19"/>
                <w:szCs w:val="19"/>
                <w:shd w:val="clear" w:color="auto" w:fill="FFFFFF"/>
              </w:rPr>
            </w:pPr>
            <w:r w:rsidRPr="008666F6">
              <w:rPr>
                <w:rFonts w:ascii="Arial" w:hAnsi="Arial" w:cs="Arial"/>
                <w:sz w:val="19"/>
                <w:szCs w:val="19"/>
                <w:shd w:val="clear" w:color="auto" w:fill="FFFFFF"/>
              </w:rPr>
              <w:t>03/10/</w:t>
            </w:r>
            <w:r w:rsidR="00801D06">
              <w:rPr>
                <w:rFonts w:ascii="Arial" w:hAnsi="Arial" w:cs="Arial"/>
                <w:sz w:val="19"/>
                <w:szCs w:val="19"/>
                <w:shd w:val="clear" w:color="auto" w:fill="FFFFFF"/>
              </w:rPr>
              <w:t>20</w:t>
            </w:r>
            <w:r w:rsidRPr="008666F6">
              <w:rPr>
                <w:rFonts w:ascii="Arial" w:hAnsi="Arial" w:cs="Arial"/>
                <w:sz w:val="19"/>
                <w:szCs w:val="19"/>
                <w:shd w:val="clear" w:color="auto" w:fill="FFFFFF"/>
              </w:rPr>
              <w:t>24 </w:t>
            </w:r>
          </w:p>
        </w:tc>
      </w:tr>
      <w:tr w:rsidR="00542EF7" w:rsidRPr="008E5537" w14:paraId="3D424898" w14:textId="77777777" w:rsidTr="00BA39F9">
        <w:tc>
          <w:tcPr>
            <w:tcW w:w="761" w:type="pct"/>
          </w:tcPr>
          <w:p w14:paraId="46909DFF"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25/00757/FUL</w:t>
            </w:r>
          </w:p>
          <w:p w14:paraId="350A241E" w14:textId="77777777" w:rsidR="00542EF7" w:rsidRPr="00251F67" w:rsidRDefault="00542EF7" w:rsidP="00542EF7">
            <w:pPr>
              <w:rPr>
                <w:rFonts w:ascii="Arial" w:hAnsi="Arial" w:cs="Arial"/>
                <w:sz w:val="19"/>
                <w:szCs w:val="19"/>
                <w:shd w:val="clear" w:color="auto" w:fill="FFFFFF"/>
              </w:rPr>
            </w:pPr>
            <w:r>
              <w:rPr>
                <w:rFonts w:ascii="Arial" w:hAnsi="Arial" w:cs="Arial"/>
                <w:sz w:val="19"/>
                <w:szCs w:val="19"/>
                <w:shd w:val="clear" w:color="auto" w:fill="FFFFFF"/>
              </w:rPr>
              <w:t>a</w:t>
            </w:r>
            <w:r w:rsidRPr="00251F67">
              <w:rPr>
                <w:rFonts w:ascii="Arial" w:hAnsi="Arial" w:cs="Arial"/>
                <w:sz w:val="19"/>
                <w:szCs w:val="19"/>
                <w:shd w:val="clear" w:color="auto" w:fill="FFFFFF"/>
              </w:rPr>
              <w:t>nd</w:t>
            </w:r>
          </w:p>
          <w:p w14:paraId="61185CA0" w14:textId="77777777" w:rsidR="00542EF7" w:rsidRPr="00251F67" w:rsidRDefault="00542EF7" w:rsidP="00542EF7">
            <w:pPr>
              <w:rPr>
                <w:rFonts w:ascii="Arial" w:hAnsi="Arial" w:cs="Arial"/>
                <w:sz w:val="19"/>
                <w:szCs w:val="19"/>
                <w:shd w:val="clear" w:color="auto" w:fill="FFFFFF"/>
              </w:rPr>
            </w:pPr>
            <w:r w:rsidRPr="00251F67">
              <w:rPr>
                <w:rFonts w:ascii="Arial" w:hAnsi="Arial" w:cs="Arial"/>
                <w:sz w:val="19"/>
                <w:szCs w:val="19"/>
                <w:shd w:val="clear" w:color="auto" w:fill="FFFFFF"/>
              </w:rPr>
              <w:t>25/00758/LBC</w:t>
            </w:r>
          </w:p>
          <w:p w14:paraId="7A08AF80" w14:textId="77777777" w:rsidR="00542EF7" w:rsidRPr="00F70FC6" w:rsidRDefault="00542EF7" w:rsidP="00542EF7">
            <w:pPr>
              <w:rPr>
                <w:rFonts w:ascii="Arial" w:hAnsi="Arial" w:cs="Arial"/>
                <w:b/>
                <w:bCs/>
                <w:sz w:val="19"/>
                <w:szCs w:val="19"/>
                <w:shd w:val="clear" w:color="auto" w:fill="FFFFFF"/>
              </w:rPr>
            </w:pPr>
          </w:p>
        </w:tc>
        <w:tc>
          <w:tcPr>
            <w:tcW w:w="1082" w:type="pct"/>
          </w:tcPr>
          <w:p w14:paraId="3A41C945" w14:textId="7EA65C22" w:rsidR="00542EF7" w:rsidRPr="00F70FC6" w:rsidRDefault="00542EF7" w:rsidP="00542EF7">
            <w:pPr>
              <w:rPr>
                <w:rFonts w:ascii="Arial" w:hAnsi="Arial" w:cs="Arial"/>
                <w:sz w:val="19"/>
                <w:szCs w:val="19"/>
              </w:rPr>
            </w:pPr>
            <w:r w:rsidRPr="00251F67">
              <w:rPr>
                <w:rFonts w:ascii="Arial" w:hAnsi="Arial" w:cs="Arial"/>
                <w:sz w:val="19"/>
                <w:szCs w:val="19"/>
              </w:rPr>
              <w:t>Home Farm Lower Tysoe Warwick CV35 0BZ</w:t>
            </w:r>
          </w:p>
        </w:tc>
        <w:tc>
          <w:tcPr>
            <w:tcW w:w="1985" w:type="pct"/>
          </w:tcPr>
          <w:p w14:paraId="08D33B01" w14:textId="4F2987C6" w:rsidR="00542EF7" w:rsidRPr="00F70FC6" w:rsidRDefault="00542EF7" w:rsidP="00542EF7">
            <w:pPr>
              <w:rPr>
                <w:rFonts w:ascii="Arial" w:eastAsia="Times New Roman" w:hAnsi="Arial" w:cs="Arial"/>
                <w:sz w:val="19"/>
                <w:szCs w:val="19"/>
              </w:rPr>
            </w:pPr>
            <w:r w:rsidRPr="00251F67">
              <w:rPr>
                <w:rFonts w:ascii="Arial" w:eastAsia="Times New Roman" w:hAnsi="Arial" w:cs="Arial"/>
                <w:sz w:val="19"/>
                <w:szCs w:val="19"/>
              </w:rPr>
              <w:t>Repairs and Alterations to Existing Farmhouse, Conversion of Existing Stone Barns into 3 no. Dwellings, Demolition of Steel Framed Barn</w:t>
            </w:r>
          </w:p>
        </w:tc>
        <w:tc>
          <w:tcPr>
            <w:tcW w:w="1172" w:type="pct"/>
          </w:tcPr>
          <w:p w14:paraId="2A8B4E29" w14:textId="074AA7DA" w:rsidR="00542EF7" w:rsidRPr="00542EF7" w:rsidRDefault="00542EF7" w:rsidP="00542EF7">
            <w:pPr>
              <w:rPr>
                <w:rFonts w:ascii="Arial" w:hAnsi="Arial" w:cs="Arial"/>
                <w:sz w:val="19"/>
                <w:szCs w:val="19"/>
                <w:shd w:val="clear" w:color="auto" w:fill="FFFFFF"/>
              </w:rPr>
            </w:pPr>
            <w:r w:rsidRPr="00542EF7">
              <w:rPr>
                <w:rFonts w:ascii="Arial" w:hAnsi="Arial" w:cs="Arial"/>
                <w:sz w:val="19"/>
                <w:szCs w:val="19"/>
                <w:shd w:val="clear" w:color="auto" w:fill="FFFFFF"/>
              </w:rPr>
              <w:t>21/05/2025</w:t>
            </w:r>
          </w:p>
        </w:tc>
      </w:tr>
      <w:tr w:rsidR="005E1EA3" w:rsidRPr="008E5537" w14:paraId="21D4EDF0" w14:textId="77777777" w:rsidTr="00BA39F9">
        <w:tc>
          <w:tcPr>
            <w:tcW w:w="761" w:type="pct"/>
          </w:tcPr>
          <w:p w14:paraId="58FBE045" w14:textId="77777777" w:rsidR="005E1EA3" w:rsidRPr="005E1EA3" w:rsidRDefault="005E1EA3" w:rsidP="005E1EA3">
            <w:pPr>
              <w:rPr>
                <w:rFonts w:ascii="Arial" w:hAnsi="Arial" w:cs="Arial"/>
                <w:sz w:val="19"/>
                <w:szCs w:val="19"/>
                <w:shd w:val="clear" w:color="auto" w:fill="FFFFFF"/>
              </w:rPr>
            </w:pPr>
            <w:r w:rsidRPr="005E1EA3">
              <w:rPr>
                <w:rFonts w:ascii="Arial" w:hAnsi="Arial" w:cs="Arial"/>
                <w:sz w:val="19"/>
                <w:szCs w:val="19"/>
                <w:shd w:val="clear" w:color="auto" w:fill="FFFFFF"/>
              </w:rPr>
              <w:t>25/00737/FUL</w:t>
            </w:r>
          </w:p>
          <w:p w14:paraId="51887AB4" w14:textId="77777777" w:rsidR="005E1EA3" w:rsidRPr="009A1503" w:rsidRDefault="005E1EA3" w:rsidP="000A7A9E">
            <w:pPr>
              <w:rPr>
                <w:rFonts w:ascii="Arial" w:hAnsi="Arial" w:cs="Arial"/>
                <w:sz w:val="19"/>
                <w:szCs w:val="19"/>
                <w:shd w:val="clear" w:color="auto" w:fill="FFFFFF"/>
              </w:rPr>
            </w:pPr>
          </w:p>
        </w:tc>
        <w:tc>
          <w:tcPr>
            <w:tcW w:w="1082" w:type="pct"/>
          </w:tcPr>
          <w:p w14:paraId="7BD83137" w14:textId="4C66E068" w:rsidR="005E1EA3" w:rsidRPr="009A1503" w:rsidRDefault="005E1EA3" w:rsidP="000A7A9E">
            <w:pPr>
              <w:rPr>
                <w:rFonts w:ascii="Arial" w:hAnsi="Arial" w:cs="Arial"/>
                <w:sz w:val="19"/>
                <w:szCs w:val="19"/>
              </w:rPr>
            </w:pPr>
            <w:r w:rsidRPr="005E1EA3">
              <w:rPr>
                <w:rFonts w:ascii="Arial" w:hAnsi="Arial" w:cs="Arial"/>
                <w:sz w:val="19"/>
                <w:szCs w:val="19"/>
              </w:rPr>
              <w:t>Land Off Sandpits Road Tysoe</w:t>
            </w:r>
          </w:p>
        </w:tc>
        <w:tc>
          <w:tcPr>
            <w:tcW w:w="1985" w:type="pct"/>
          </w:tcPr>
          <w:p w14:paraId="2FE5056A" w14:textId="3C631373" w:rsidR="005E1EA3" w:rsidRPr="009651E6" w:rsidRDefault="005E1EA3" w:rsidP="000A7A9E">
            <w:pPr>
              <w:rPr>
                <w:rFonts w:ascii="Arial" w:eastAsia="Times New Roman" w:hAnsi="Arial" w:cs="Arial"/>
                <w:sz w:val="19"/>
                <w:szCs w:val="19"/>
              </w:rPr>
            </w:pPr>
            <w:r w:rsidRPr="005E1EA3">
              <w:rPr>
                <w:rFonts w:ascii="Arial" w:eastAsia="Times New Roman" w:hAnsi="Arial" w:cs="Arial"/>
                <w:sz w:val="19"/>
                <w:szCs w:val="19"/>
              </w:rPr>
              <w:t>Development of 31 new residential dwellings including 11 units of affordable housing, with new vehicular and pedestrian accesses, public open space, landscaping and other associated works</w:t>
            </w:r>
          </w:p>
        </w:tc>
        <w:tc>
          <w:tcPr>
            <w:tcW w:w="1172" w:type="pct"/>
          </w:tcPr>
          <w:p w14:paraId="000D85DC" w14:textId="1AF38BB1" w:rsidR="005E1EA3" w:rsidRPr="000A7A9E" w:rsidRDefault="005E1EA3" w:rsidP="000A7A9E">
            <w:pPr>
              <w:rPr>
                <w:rFonts w:ascii="Arial" w:hAnsi="Arial" w:cs="Arial"/>
                <w:sz w:val="19"/>
                <w:szCs w:val="19"/>
                <w:shd w:val="clear" w:color="auto" w:fill="FFFFFF"/>
              </w:rPr>
            </w:pPr>
            <w:r w:rsidRPr="005E1EA3">
              <w:rPr>
                <w:rFonts w:ascii="Arial" w:hAnsi="Arial" w:cs="Arial"/>
                <w:sz w:val="19"/>
                <w:szCs w:val="19"/>
                <w:shd w:val="clear" w:color="auto" w:fill="FFFFFF"/>
              </w:rPr>
              <w:t>17/07/2025</w:t>
            </w:r>
          </w:p>
        </w:tc>
      </w:tr>
      <w:tr w:rsidR="000A7A9E" w:rsidRPr="008E5537" w14:paraId="6D4AF89A" w14:textId="77777777" w:rsidTr="00BA39F9">
        <w:tc>
          <w:tcPr>
            <w:tcW w:w="761" w:type="pct"/>
          </w:tcPr>
          <w:p w14:paraId="3AE5C69D" w14:textId="77777777" w:rsidR="000A7A9E" w:rsidRPr="009A1503" w:rsidRDefault="000A7A9E" w:rsidP="000A7A9E">
            <w:pPr>
              <w:rPr>
                <w:rFonts w:ascii="Arial" w:hAnsi="Arial" w:cs="Arial"/>
                <w:sz w:val="19"/>
                <w:szCs w:val="19"/>
                <w:shd w:val="clear" w:color="auto" w:fill="FFFFFF"/>
              </w:rPr>
            </w:pPr>
            <w:r w:rsidRPr="009A1503">
              <w:rPr>
                <w:rFonts w:ascii="Arial" w:hAnsi="Arial" w:cs="Arial"/>
                <w:sz w:val="19"/>
                <w:szCs w:val="19"/>
                <w:shd w:val="clear" w:color="auto" w:fill="FFFFFF"/>
              </w:rPr>
              <w:t>25/01451/FUL</w:t>
            </w:r>
          </w:p>
          <w:p w14:paraId="595EFF29" w14:textId="77777777" w:rsidR="000A7A9E" w:rsidRPr="00251F67" w:rsidRDefault="000A7A9E" w:rsidP="000A7A9E">
            <w:pPr>
              <w:rPr>
                <w:rFonts w:ascii="Arial" w:hAnsi="Arial" w:cs="Arial"/>
                <w:sz w:val="19"/>
                <w:szCs w:val="19"/>
                <w:shd w:val="clear" w:color="auto" w:fill="FFFFFF"/>
              </w:rPr>
            </w:pPr>
          </w:p>
        </w:tc>
        <w:tc>
          <w:tcPr>
            <w:tcW w:w="1082" w:type="pct"/>
          </w:tcPr>
          <w:p w14:paraId="2C6F9E0E" w14:textId="1C0136C0" w:rsidR="000A7A9E" w:rsidRPr="00251F67" w:rsidRDefault="000A7A9E" w:rsidP="000A7A9E">
            <w:pPr>
              <w:rPr>
                <w:rFonts w:ascii="Arial" w:hAnsi="Arial" w:cs="Arial"/>
                <w:sz w:val="19"/>
                <w:szCs w:val="19"/>
              </w:rPr>
            </w:pPr>
            <w:r w:rsidRPr="009A1503">
              <w:rPr>
                <w:rFonts w:ascii="Arial" w:hAnsi="Arial" w:cs="Arial"/>
                <w:sz w:val="19"/>
                <w:szCs w:val="19"/>
              </w:rPr>
              <w:t>Beechen Tree House Main Street Tysoe Warwick CV35 0SE</w:t>
            </w:r>
          </w:p>
        </w:tc>
        <w:tc>
          <w:tcPr>
            <w:tcW w:w="1985" w:type="pct"/>
          </w:tcPr>
          <w:p w14:paraId="510F454B" w14:textId="759E22B0" w:rsidR="000A7A9E" w:rsidRPr="00251F67" w:rsidRDefault="000A7A9E" w:rsidP="000A7A9E">
            <w:pPr>
              <w:rPr>
                <w:rFonts w:ascii="Arial" w:eastAsia="Times New Roman" w:hAnsi="Arial" w:cs="Arial"/>
                <w:sz w:val="19"/>
                <w:szCs w:val="19"/>
              </w:rPr>
            </w:pPr>
            <w:r w:rsidRPr="009651E6">
              <w:rPr>
                <w:rFonts w:ascii="Arial" w:eastAsia="Times New Roman" w:hAnsi="Arial" w:cs="Arial"/>
                <w:sz w:val="19"/>
                <w:szCs w:val="19"/>
              </w:rPr>
              <w:t>Formation of new access</w:t>
            </w:r>
          </w:p>
        </w:tc>
        <w:tc>
          <w:tcPr>
            <w:tcW w:w="1172" w:type="pct"/>
          </w:tcPr>
          <w:p w14:paraId="51E22FA7" w14:textId="1BA62E64" w:rsidR="000A7A9E" w:rsidRPr="00542EF7" w:rsidRDefault="000A7A9E" w:rsidP="000A7A9E">
            <w:pPr>
              <w:rPr>
                <w:rFonts w:ascii="Arial" w:hAnsi="Arial" w:cs="Arial"/>
                <w:sz w:val="19"/>
                <w:szCs w:val="19"/>
                <w:shd w:val="clear" w:color="auto" w:fill="FFFFFF"/>
              </w:rPr>
            </w:pPr>
            <w:r w:rsidRPr="000A7A9E">
              <w:rPr>
                <w:rFonts w:ascii="Arial" w:hAnsi="Arial" w:cs="Arial"/>
                <w:sz w:val="19"/>
                <w:szCs w:val="19"/>
                <w:shd w:val="clear" w:color="auto" w:fill="FFFFFF"/>
              </w:rPr>
              <w:t>08/10/2025</w:t>
            </w:r>
          </w:p>
        </w:tc>
      </w:tr>
      <w:tr w:rsidR="00C02C25" w:rsidRPr="008E5537" w14:paraId="2248D689" w14:textId="77777777" w:rsidTr="00BA39F9">
        <w:tc>
          <w:tcPr>
            <w:tcW w:w="761" w:type="pct"/>
          </w:tcPr>
          <w:p w14:paraId="42A32D6C" w14:textId="77777777" w:rsidR="00C02C25" w:rsidRPr="00C02C25" w:rsidRDefault="00C02C25" w:rsidP="00C02C25">
            <w:pPr>
              <w:rPr>
                <w:rFonts w:ascii="Arial" w:hAnsi="Arial" w:cs="Arial"/>
                <w:sz w:val="19"/>
                <w:szCs w:val="19"/>
                <w:shd w:val="clear" w:color="auto" w:fill="FFFFFF"/>
              </w:rPr>
            </w:pPr>
            <w:r w:rsidRPr="00C02C25">
              <w:rPr>
                <w:rFonts w:ascii="Arial" w:hAnsi="Arial" w:cs="Arial"/>
                <w:sz w:val="19"/>
                <w:szCs w:val="19"/>
                <w:shd w:val="clear" w:color="auto" w:fill="FFFFFF"/>
              </w:rPr>
              <w:t>25/02171/FUL</w:t>
            </w:r>
          </w:p>
          <w:p w14:paraId="64F7C992" w14:textId="77777777" w:rsidR="00C02C25" w:rsidRPr="009A1503" w:rsidRDefault="00C02C25" w:rsidP="000A7A9E">
            <w:pPr>
              <w:rPr>
                <w:rFonts w:ascii="Arial" w:hAnsi="Arial" w:cs="Arial"/>
                <w:sz w:val="19"/>
                <w:szCs w:val="19"/>
                <w:shd w:val="clear" w:color="auto" w:fill="FFFFFF"/>
              </w:rPr>
            </w:pPr>
          </w:p>
        </w:tc>
        <w:tc>
          <w:tcPr>
            <w:tcW w:w="1082" w:type="pct"/>
          </w:tcPr>
          <w:p w14:paraId="10FCDEC0" w14:textId="4235F510" w:rsidR="00C02C25" w:rsidRPr="009A1503" w:rsidRDefault="00C02C25" w:rsidP="000A7A9E">
            <w:pPr>
              <w:rPr>
                <w:rFonts w:ascii="Arial" w:hAnsi="Arial" w:cs="Arial"/>
                <w:sz w:val="19"/>
                <w:szCs w:val="19"/>
              </w:rPr>
            </w:pPr>
            <w:r w:rsidRPr="00C02C25">
              <w:rPr>
                <w:rFonts w:ascii="Arial" w:hAnsi="Arial" w:cs="Arial"/>
                <w:sz w:val="19"/>
                <w:szCs w:val="19"/>
              </w:rPr>
              <w:t>Manor Farm Shipston Road Upper Tysoe Warwick CV35 0TR</w:t>
            </w:r>
          </w:p>
        </w:tc>
        <w:tc>
          <w:tcPr>
            <w:tcW w:w="1985" w:type="pct"/>
          </w:tcPr>
          <w:p w14:paraId="4FFA3721" w14:textId="576D00AA" w:rsidR="00C02C25" w:rsidRPr="009651E6" w:rsidRDefault="00C02C25" w:rsidP="000A7A9E">
            <w:pPr>
              <w:rPr>
                <w:rFonts w:ascii="Arial" w:eastAsia="Times New Roman" w:hAnsi="Arial" w:cs="Arial"/>
                <w:sz w:val="19"/>
                <w:szCs w:val="19"/>
              </w:rPr>
            </w:pPr>
            <w:r w:rsidRPr="00C02C25">
              <w:rPr>
                <w:rFonts w:ascii="Arial" w:eastAsia="Times New Roman" w:hAnsi="Arial" w:cs="Arial"/>
                <w:sz w:val="19"/>
                <w:szCs w:val="19"/>
              </w:rPr>
              <w:t>Replace existing garage and hardstanding with field shelter and machinery store.</w:t>
            </w:r>
          </w:p>
        </w:tc>
        <w:tc>
          <w:tcPr>
            <w:tcW w:w="1172" w:type="pct"/>
          </w:tcPr>
          <w:p w14:paraId="4D21BC7D" w14:textId="1C02028F" w:rsidR="00C02C25" w:rsidRPr="000A7A9E" w:rsidRDefault="00C02C25" w:rsidP="000A7A9E">
            <w:pPr>
              <w:rPr>
                <w:rFonts w:ascii="Arial" w:hAnsi="Arial" w:cs="Arial"/>
                <w:sz w:val="19"/>
                <w:szCs w:val="19"/>
                <w:shd w:val="clear" w:color="auto" w:fill="FFFFFF"/>
              </w:rPr>
            </w:pPr>
            <w:r w:rsidRPr="00C02C25">
              <w:rPr>
                <w:rFonts w:ascii="Arial" w:hAnsi="Arial" w:cs="Arial"/>
                <w:sz w:val="19"/>
                <w:szCs w:val="19"/>
                <w:shd w:val="clear" w:color="auto" w:fill="FFFFFF"/>
              </w:rPr>
              <w:t>11/12/2025</w:t>
            </w:r>
            <w:r w:rsidR="00F45633">
              <w:rPr>
                <w:rFonts w:ascii="Arial" w:hAnsi="Arial" w:cs="Arial"/>
                <w:sz w:val="19"/>
                <w:szCs w:val="19"/>
                <w:shd w:val="clear" w:color="auto" w:fill="FFFFFF"/>
              </w:rPr>
              <w:t xml:space="preserve"> revised to </w:t>
            </w:r>
            <w:r w:rsidR="00F45633" w:rsidRPr="00F45633">
              <w:rPr>
                <w:rFonts w:ascii="Arial" w:hAnsi="Arial" w:cs="Arial"/>
                <w:sz w:val="19"/>
                <w:szCs w:val="19"/>
                <w:shd w:val="clear" w:color="auto" w:fill="FFFFFF"/>
              </w:rPr>
              <w:t>18/12/2025</w:t>
            </w:r>
          </w:p>
        </w:tc>
      </w:tr>
      <w:tr w:rsidR="00801D06" w:rsidRPr="008E5537" w14:paraId="43DE5009" w14:textId="77777777" w:rsidTr="00BA39F9">
        <w:tc>
          <w:tcPr>
            <w:tcW w:w="761" w:type="pct"/>
          </w:tcPr>
          <w:p w14:paraId="5102655F" w14:textId="77777777" w:rsidR="00801D06" w:rsidRPr="005F5B62" w:rsidRDefault="00801D06" w:rsidP="00801D06">
            <w:pPr>
              <w:rPr>
                <w:rFonts w:ascii="Arial" w:hAnsi="Arial" w:cs="Arial"/>
                <w:sz w:val="19"/>
                <w:szCs w:val="19"/>
                <w:shd w:val="clear" w:color="auto" w:fill="FFFFFF"/>
              </w:rPr>
            </w:pPr>
            <w:r w:rsidRPr="005F5B62">
              <w:rPr>
                <w:rFonts w:ascii="Arial" w:hAnsi="Arial" w:cs="Arial"/>
                <w:sz w:val="19"/>
                <w:szCs w:val="19"/>
                <w:shd w:val="clear" w:color="auto" w:fill="FFFFFF"/>
              </w:rPr>
              <w:t>25/02989/FUL</w:t>
            </w:r>
          </w:p>
          <w:p w14:paraId="2F5592C9" w14:textId="77777777" w:rsidR="00801D06" w:rsidRPr="00C02C25" w:rsidRDefault="00801D06" w:rsidP="00801D06">
            <w:pPr>
              <w:rPr>
                <w:rFonts w:ascii="Arial" w:hAnsi="Arial" w:cs="Arial"/>
                <w:sz w:val="19"/>
                <w:szCs w:val="19"/>
                <w:shd w:val="clear" w:color="auto" w:fill="FFFFFF"/>
              </w:rPr>
            </w:pPr>
          </w:p>
        </w:tc>
        <w:tc>
          <w:tcPr>
            <w:tcW w:w="1082" w:type="pct"/>
          </w:tcPr>
          <w:p w14:paraId="00ECE351" w14:textId="63F7C254" w:rsidR="00801D06" w:rsidRPr="00C02C25" w:rsidRDefault="00801D06" w:rsidP="00801D06">
            <w:pPr>
              <w:rPr>
                <w:rFonts w:ascii="Arial" w:hAnsi="Arial" w:cs="Arial"/>
                <w:sz w:val="19"/>
                <w:szCs w:val="19"/>
              </w:rPr>
            </w:pPr>
            <w:r w:rsidRPr="005F5B62">
              <w:rPr>
                <w:rFonts w:ascii="Arial" w:hAnsi="Arial" w:cs="Arial"/>
                <w:sz w:val="19"/>
                <w:szCs w:val="19"/>
              </w:rPr>
              <w:t>Somerton House Lower Tysoe Warwick CV35 0BZ</w:t>
            </w:r>
          </w:p>
        </w:tc>
        <w:tc>
          <w:tcPr>
            <w:tcW w:w="1985" w:type="pct"/>
          </w:tcPr>
          <w:p w14:paraId="1AD95A0B" w14:textId="32E70208" w:rsidR="00801D06" w:rsidRPr="00C02C25" w:rsidRDefault="00801D06" w:rsidP="00801D06">
            <w:pPr>
              <w:rPr>
                <w:rFonts w:ascii="Arial" w:eastAsia="Times New Roman" w:hAnsi="Arial" w:cs="Arial"/>
                <w:sz w:val="19"/>
                <w:szCs w:val="19"/>
              </w:rPr>
            </w:pPr>
            <w:r w:rsidRPr="005F5B62">
              <w:rPr>
                <w:rFonts w:ascii="Arial" w:eastAsia="Times New Roman" w:hAnsi="Arial" w:cs="Arial"/>
                <w:sz w:val="19"/>
                <w:szCs w:val="19"/>
              </w:rPr>
              <w:t>Single-storey detached outbuilding, positioned adjacent to the main dwelling on the north side of the property, to provide secure parking and storage.</w:t>
            </w:r>
          </w:p>
        </w:tc>
        <w:tc>
          <w:tcPr>
            <w:tcW w:w="1172" w:type="pct"/>
          </w:tcPr>
          <w:p w14:paraId="358A9151" w14:textId="77777777" w:rsidR="002464CE" w:rsidRPr="002464CE" w:rsidRDefault="002464CE" w:rsidP="002464CE">
            <w:pPr>
              <w:rPr>
                <w:rFonts w:ascii="Arial" w:hAnsi="Arial" w:cs="Arial"/>
                <w:sz w:val="19"/>
                <w:szCs w:val="19"/>
                <w:shd w:val="clear" w:color="auto" w:fill="FFFFFF"/>
              </w:rPr>
            </w:pPr>
            <w:r w:rsidRPr="002464CE">
              <w:rPr>
                <w:rFonts w:ascii="Arial" w:hAnsi="Arial" w:cs="Arial"/>
                <w:sz w:val="19"/>
                <w:szCs w:val="19"/>
                <w:shd w:val="clear" w:color="auto" w:fill="FFFFFF"/>
              </w:rPr>
              <w:t>11/03/2026</w:t>
            </w:r>
          </w:p>
          <w:p w14:paraId="1F6013A4" w14:textId="77777777" w:rsidR="00801D06" w:rsidRPr="00C02C25" w:rsidRDefault="00801D06" w:rsidP="00801D06">
            <w:pPr>
              <w:rPr>
                <w:rFonts w:ascii="Arial" w:hAnsi="Arial" w:cs="Arial"/>
                <w:sz w:val="19"/>
                <w:szCs w:val="19"/>
                <w:shd w:val="clear" w:color="auto" w:fill="FFFFFF"/>
              </w:rPr>
            </w:pPr>
          </w:p>
        </w:tc>
      </w:tr>
      <w:tr w:rsidR="00801D06" w:rsidRPr="008E5537" w14:paraId="4066E485" w14:textId="77777777" w:rsidTr="00BA39F9">
        <w:tc>
          <w:tcPr>
            <w:tcW w:w="761" w:type="pct"/>
          </w:tcPr>
          <w:p w14:paraId="35BFE675" w14:textId="77777777" w:rsidR="00801D06" w:rsidRPr="00E77CB9" w:rsidRDefault="00801D06" w:rsidP="00801D06">
            <w:pPr>
              <w:rPr>
                <w:rFonts w:ascii="Arial" w:hAnsi="Arial" w:cs="Arial"/>
                <w:sz w:val="19"/>
                <w:szCs w:val="19"/>
                <w:shd w:val="clear" w:color="auto" w:fill="FFFFFF"/>
              </w:rPr>
            </w:pPr>
            <w:r w:rsidRPr="00E77CB9">
              <w:rPr>
                <w:rFonts w:ascii="Arial" w:hAnsi="Arial" w:cs="Arial"/>
                <w:sz w:val="19"/>
                <w:szCs w:val="19"/>
                <w:shd w:val="clear" w:color="auto" w:fill="FFFFFF"/>
              </w:rPr>
              <w:t>25/02960/FUL</w:t>
            </w:r>
          </w:p>
          <w:p w14:paraId="1DF8E0E9" w14:textId="77777777" w:rsidR="00801D06" w:rsidRPr="00E77CB9" w:rsidRDefault="00801D06" w:rsidP="00801D06">
            <w:pPr>
              <w:rPr>
                <w:rFonts w:ascii="Arial" w:hAnsi="Arial" w:cs="Arial"/>
                <w:sz w:val="19"/>
                <w:szCs w:val="19"/>
                <w:shd w:val="clear" w:color="auto" w:fill="FFFFFF"/>
              </w:rPr>
            </w:pPr>
            <w:r>
              <w:rPr>
                <w:rFonts w:ascii="Arial" w:hAnsi="Arial" w:cs="Arial"/>
                <w:sz w:val="19"/>
                <w:szCs w:val="19"/>
                <w:shd w:val="clear" w:color="auto" w:fill="FFFFFF"/>
              </w:rPr>
              <w:t>a</w:t>
            </w:r>
            <w:r w:rsidRPr="00E77CB9">
              <w:rPr>
                <w:rFonts w:ascii="Arial" w:hAnsi="Arial" w:cs="Arial"/>
                <w:sz w:val="19"/>
                <w:szCs w:val="19"/>
                <w:shd w:val="clear" w:color="auto" w:fill="FFFFFF"/>
              </w:rPr>
              <w:t>nd</w:t>
            </w:r>
          </w:p>
          <w:p w14:paraId="6FD90C47" w14:textId="77777777" w:rsidR="00801D06" w:rsidRPr="00E77CB9" w:rsidRDefault="00801D06" w:rsidP="00801D06">
            <w:pPr>
              <w:rPr>
                <w:rFonts w:ascii="Arial" w:hAnsi="Arial" w:cs="Arial"/>
                <w:sz w:val="19"/>
                <w:szCs w:val="19"/>
                <w:shd w:val="clear" w:color="auto" w:fill="FFFFFF"/>
              </w:rPr>
            </w:pPr>
            <w:r w:rsidRPr="00E77CB9">
              <w:rPr>
                <w:rFonts w:ascii="Arial" w:hAnsi="Arial" w:cs="Arial"/>
                <w:sz w:val="19"/>
                <w:szCs w:val="19"/>
                <w:shd w:val="clear" w:color="auto" w:fill="FFFFFF"/>
              </w:rPr>
              <w:t>25/02961/LBC</w:t>
            </w:r>
          </w:p>
          <w:p w14:paraId="36E43DF0" w14:textId="77777777" w:rsidR="00801D06" w:rsidRPr="00C02C25" w:rsidRDefault="00801D06" w:rsidP="00801D06">
            <w:pPr>
              <w:rPr>
                <w:rFonts w:ascii="Arial" w:hAnsi="Arial" w:cs="Arial"/>
                <w:sz w:val="19"/>
                <w:szCs w:val="19"/>
                <w:shd w:val="clear" w:color="auto" w:fill="FFFFFF"/>
              </w:rPr>
            </w:pPr>
          </w:p>
        </w:tc>
        <w:tc>
          <w:tcPr>
            <w:tcW w:w="1082" w:type="pct"/>
          </w:tcPr>
          <w:p w14:paraId="6D28E1F9" w14:textId="74B9047D" w:rsidR="00801D06" w:rsidRPr="00C02C25" w:rsidRDefault="00801D06" w:rsidP="00801D06">
            <w:pPr>
              <w:rPr>
                <w:rFonts w:ascii="Arial" w:hAnsi="Arial" w:cs="Arial"/>
                <w:sz w:val="19"/>
                <w:szCs w:val="19"/>
              </w:rPr>
            </w:pPr>
            <w:proofErr w:type="spellStart"/>
            <w:r w:rsidRPr="00E77CB9">
              <w:rPr>
                <w:rFonts w:ascii="Arial" w:hAnsi="Arial" w:cs="Arial"/>
                <w:sz w:val="19"/>
                <w:szCs w:val="19"/>
              </w:rPr>
              <w:t>Stonecot</w:t>
            </w:r>
            <w:proofErr w:type="spellEnd"/>
            <w:r w:rsidRPr="00E77CB9">
              <w:rPr>
                <w:rFonts w:ascii="Arial" w:hAnsi="Arial" w:cs="Arial"/>
                <w:sz w:val="19"/>
                <w:szCs w:val="19"/>
              </w:rPr>
              <w:t xml:space="preserve"> Baldwins Lane Upper Tysoe Warwick CV35 0TX</w:t>
            </w:r>
          </w:p>
        </w:tc>
        <w:tc>
          <w:tcPr>
            <w:tcW w:w="1985" w:type="pct"/>
          </w:tcPr>
          <w:p w14:paraId="5471F9BA" w14:textId="78EE239F" w:rsidR="00801D06" w:rsidRPr="00C02C25" w:rsidRDefault="00801D06" w:rsidP="00801D06">
            <w:pPr>
              <w:rPr>
                <w:rFonts w:ascii="Arial" w:eastAsia="Times New Roman" w:hAnsi="Arial" w:cs="Arial"/>
                <w:sz w:val="19"/>
                <w:szCs w:val="19"/>
              </w:rPr>
            </w:pPr>
            <w:r w:rsidRPr="00E77CB9">
              <w:rPr>
                <w:rFonts w:ascii="Arial" w:eastAsia="Times New Roman" w:hAnsi="Arial" w:cs="Arial"/>
                <w:sz w:val="19"/>
                <w:szCs w:val="19"/>
              </w:rPr>
              <w:t>Replacement windows and doors; porch bracket; replace existing shed with greenhouse.</w:t>
            </w:r>
          </w:p>
        </w:tc>
        <w:tc>
          <w:tcPr>
            <w:tcW w:w="1172" w:type="pct"/>
          </w:tcPr>
          <w:p w14:paraId="735456CC" w14:textId="77777777" w:rsidR="002464CE" w:rsidRPr="002464CE" w:rsidRDefault="002464CE" w:rsidP="002464CE">
            <w:pPr>
              <w:rPr>
                <w:rFonts w:ascii="Arial" w:hAnsi="Arial" w:cs="Arial"/>
                <w:sz w:val="19"/>
                <w:szCs w:val="19"/>
                <w:shd w:val="clear" w:color="auto" w:fill="FFFFFF"/>
              </w:rPr>
            </w:pPr>
            <w:r w:rsidRPr="002464CE">
              <w:rPr>
                <w:rFonts w:ascii="Arial" w:hAnsi="Arial" w:cs="Arial"/>
                <w:sz w:val="19"/>
                <w:szCs w:val="19"/>
                <w:shd w:val="clear" w:color="auto" w:fill="FFFFFF"/>
              </w:rPr>
              <w:t>23/03/2026</w:t>
            </w:r>
          </w:p>
          <w:p w14:paraId="3386408B" w14:textId="055968EB" w:rsidR="00801D06" w:rsidRPr="00C02C25" w:rsidRDefault="00801D06" w:rsidP="00801D06">
            <w:pPr>
              <w:rPr>
                <w:rFonts w:ascii="Arial" w:hAnsi="Arial" w:cs="Arial"/>
                <w:sz w:val="19"/>
                <w:szCs w:val="19"/>
                <w:shd w:val="clear" w:color="auto" w:fill="FFFFFF"/>
              </w:rPr>
            </w:pPr>
          </w:p>
        </w:tc>
      </w:tr>
      <w:tr w:rsidR="00801D06" w:rsidRPr="008E5537" w14:paraId="49DFEA85" w14:textId="77777777" w:rsidTr="00BA39F9">
        <w:tc>
          <w:tcPr>
            <w:tcW w:w="761" w:type="pct"/>
          </w:tcPr>
          <w:p w14:paraId="3515E76B" w14:textId="77777777" w:rsidR="00801D06" w:rsidRPr="00045FD4" w:rsidRDefault="00801D06" w:rsidP="00801D06">
            <w:pPr>
              <w:rPr>
                <w:rFonts w:ascii="Arial" w:hAnsi="Arial" w:cs="Arial"/>
                <w:sz w:val="19"/>
                <w:szCs w:val="19"/>
                <w:shd w:val="clear" w:color="auto" w:fill="FFFFFF"/>
              </w:rPr>
            </w:pPr>
            <w:r w:rsidRPr="00045FD4">
              <w:rPr>
                <w:rFonts w:ascii="Arial" w:hAnsi="Arial" w:cs="Arial"/>
                <w:sz w:val="19"/>
                <w:szCs w:val="19"/>
                <w:shd w:val="clear" w:color="auto" w:fill="FFFFFF"/>
              </w:rPr>
              <w:t>26/00143/FUL</w:t>
            </w:r>
          </w:p>
          <w:p w14:paraId="3C654024" w14:textId="77777777" w:rsidR="00801D06" w:rsidRPr="00E77CB9" w:rsidRDefault="00801D06" w:rsidP="00801D06">
            <w:pPr>
              <w:rPr>
                <w:rFonts w:ascii="Arial" w:hAnsi="Arial" w:cs="Arial"/>
                <w:sz w:val="19"/>
                <w:szCs w:val="19"/>
                <w:shd w:val="clear" w:color="auto" w:fill="FFFFFF"/>
              </w:rPr>
            </w:pPr>
          </w:p>
        </w:tc>
        <w:tc>
          <w:tcPr>
            <w:tcW w:w="1082" w:type="pct"/>
          </w:tcPr>
          <w:p w14:paraId="135A77A7" w14:textId="245BCE89" w:rsidR="00801D06" w:rsidRPr="00E77CB9" w:rsidRDefault="00801D06" w:rsidP="00801D06">
            <w:pPr>
              <w:rPr>
                <w:rFonts w:ascii="Arial" w:hAnsi="Arial" w:cs="Arial"/>
                <w:sz w:val="19"/>
                <w:szCs w:val="19"/>
              </w:rPr>
            </w:pPr>
            <w:r w:rsidRPr="00045FD4">
              <w:rPr>
                <w:rFonts w:ascii="Arial" w:hAnsi="Arial" w:cs="Arial"/>
                <w:sz w:val="19"/>
                <w:szCs w:val="19"/>
              </w:rPr>
              <w:t xml:space="preserve">Tysoe Playing Fields </w:t>
            </w:r>
            <w:r>
              <w:rPr>
                <w:rFonts w:ascii="Arial" w:hAnsi="Arial" w:cs="Arial"/>
                <w:sz w:val="19"/>
                <w:szCs w:val="19"/>
              </w:rPr>
              <w:t>a</w:t>
            </w:r>
            <w:r w:rsidRPr="00045FD4">
              <w:rPr>
                <w:rFonts w:ascii="Arial" w:hAnsi="Arial" w:cs="Arial"/>
                <w:sz w:val="19"/>
                <w:szCs w:val="19"/>
              </w:rPr>
              <w:t>nd Pavilion Main Street Tysoe CV35 0SR</w:t>
            </w:r>
          </w:p>
        </w:tc>
        <w:tc>
          <w:tcPr>
            <w:tcW w:w="1985" w:type="pct"/>
          </w:tcPr>
          <w:p w14:paraId="10ACFB97" w14:textId="710F2F5D" w:rsidR="00801D06" w:rsidRPr="00E77CB9" w:rsidRDefault="00801D06" w:rsidP="00801D06">
            <w:pPr>
              <w:rPr>
                <w:rFonts w:ascii="Arial" w:eastAsia="Times New Roman" w:hAnsi="Arial" w:cs="Arial"/>
                <w:sz w:val="19"/>
                <w:szCs w:val="19"/>
              </w:rPr>
            </w:pPr>
            <w:r w:rsidRPr="00045FD4">
              <w:rPr>
                <w:rFonts w:ascii="Arial" w:eastAsia="Times New Roman" w:hAnsi="Arial" w:cs="Arial"/>
                <w:sz w:val="19"/>
                <w:szCs w:val="19"/>
              </w:rPr>
              <w:t>New oak canopy to front of existing clubhouse</w:t>
            </w:r>
          </w:p>
        </w:tc>
        <w:tc>
          <w:tcPr>
            <w:tcW w:w="1172" w:type="pct"/>
          </w:tcPr>
          <w:p w14:paraId="2933054A" w14:textId="77777777" w:rsidR="002464CE" w:rsidRPr="002464CE" w:rsidRDefault="002464CE" w:rsidP="002464CE">
            <w:pPr>
              <w:rPr>
                <w:rFonts w:ascii="Arial" w:hAnsi="Arial" w:cs="Arial"/>
                <w:sz w:val="19"/>
                <w:szCs w:val="19"/>
              </w:rPr>
            </w:pPr>
            <w:r w:rsidRPr="002464CE">
              <w:rPr>
                <w:rFonts w:ascii="Arial" w:hAnsi="Arial" w:cs="Arial"/>
                <w:sz w:val="19"/>
                <w:szCs w:val="19"/>
              </w:rPr>
              <w:t>16/03/2026</w:t>
            </w:r>
          </w:p>
          <w:p w14:paraId="573C92FD" w14:textId="77777777" w:rsidR="00801D06" w:rsidRPr="00E77CB9" w:rsidRDefault="00801D06" w:rsidP="00801D06">
            <w:pPr>
              <w:rPr>
                <w:rFonts w:ascii="Arial" w:hAnsi="Arial" w:cs="Arial"/>
                <w:sz w:val="19"/>
                <w:szCs w:val="19"/>
              </w:rPr>
            </w:pPr>
          </w:p>
        </w:tc>
      </w:tr>
    </w:tbl>
    <w:p w14:paraId="2490D778" w14:textId="77777777" w:rsidR="00873791" w:rsidRPr="008E5537" w:rsidRDefault="00873791" w:rsidP="00873791">
      <w:pPr>
        <w:rPr>
          <w:rFonts w:asciiTheme="minorHAnsi" w:hAnsiTheme="minorHAnsi" w:cstheme="minorHAnsi"/>
          <w:sz w:val="20"/>
          <w:szCs w:val="20"/>
        </w:rPr>
      </w:pPr>
    </w:p>
    <w:sectPr w:rsidR="00873791" w:rsidRPr="008E5537" w:rsidSect="009674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9F3A" w14:textId="77777777" w:rsidR="009B7F91" w:rsidRDefault="009B7F91" w:rsidP="001778D1">
      <w:r>
        <w:separator/>
      </w:r>
    </w:p>
  </w:endnote>
  <w:endnote w:type="continuationSeparator" w:id="0">
    <w:p w14:paraId="0EF77204" w14:textId="77777777" w:rsidR="009B7F91" w:rsidRDefault="009B7F91" w:rsidP="0017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CF795" w14:textId="77777777" w:rsidR="009B7F91" w:rsidRDefault="009B7F91" w:rsidP="001778D1">
      <w:r>
        <w:separator/>
      </w:r>
    </w:p>
  </w:footnote>
  <w:footnote w:type="continuationSeparator" w:id="0">
    <w:p w14:paraId="78323547" w14:textId="77777777" w:rsidR="009B7F91" w:rsidRDefault="009B7F91" w:rsidP="00177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346"/>
    <w:multiLevelType w:val="multilevel"/>
    <w:tmpl w:val="9E22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50A0B"/>
    <w:multiLevelType w:val="hybridMultilevel"/>
    <w:tmpl w:val="93EE77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1716"/>
    <w:multiLevelType w:val="hybridMultilevel"/>
    <w:tmpl w:val="0ADE3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14DCE"/>
    <w:multiLevelType w:val="multilevel"/>
    <w:tmpl w:val="443A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7293E"/>
    <w:multiLevelType w:val="multilevel"/>
    <w:tmpl w:val="E036268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2D766F8"/>
    <w:multiLevelType w:val="multilevel"/>
    <w:tmpl w:val="19F4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40FC7"/>
    <w:multiLevelType w:val="hybridMultilevel"/>
    <w:tmpl w:val="F2122A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8B395E"/>
    <w:multiLevelType w:val="hybridMultilevel"/>
    <w:tmpl w:val="FC30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01B50"/>
    <w:multiLevelType w:val="hybridMultilevel"/>
    <w:tmpl w:val="FCAE2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94B73"/>
    <w:multiLevelType w:val="hybridMultilevel"/>
    <w:tmpl w:val="83F27650"/>
    <w:lvl w:ilvl="0" w:tplc="889671A6">
      <w:start w:val="2"/>
      <w:numFmt w:val="bullet"/>
      <w:lvlText w:val="-"/>
      <w:lvlJc w:val="left"/>
      <w:pPr>
        <w:ind w:left="408" w:hanging="360"/>
      </w:pPr>
      <w:rPr>
        <w:rFonts w:ascii="Arial" w:eastAsiaTheme="minorEastAsia"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212954A5"/>
    <w:multiLevelType w:val="hybridMultilevel"/>
    <w:tmpl w:val="B3E4C31A"/>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C2D5A"/>
    <w:multiLevelType w:val="hybridMultilevel"/>
    <w:tmpl w:val="3280D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3B6823"/>
    <w:multiLevelType w:val="hybridMultilevel"/>
    <w:tmpl w:val="C8B42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40DE0"/>
    <w:multiLevelType w:val="hybridMultilevel"/>
    <w:tmpl w:val="201E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4B1BB2"/>
    <w:multiLevelType w:val="hybridMultilevel"/>
    <w:tmpl w:val="0ADE680E"/>
    <w:lvl w:ilvl="0" w:tplc="7B90B1DE">
      <w:start w:val="1"/>
      <w:numFmt w:val="decimal"/>
      <w:lvlText w:val="%1."/>
      <w:lvlJc w:val="left"/>
      <w:pPr>
        <w:ind w:left="501"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2976"/>
    <w:multiLevelType w:val="hybridMultilevel"/>
    <w:tmpl w:val="8488BF1E"/>
    <w:lvl w:ilvl="0" w:tplc="366AEA5C">
      <w:start w:val="1"/>
      <w:numFmt w:val="lowerRoman"/>
      <w:lvlText w:val="(%1)"/>
      <w:lvlJc w:val="left"/>
      <w:pPr>
        <w:ind w:left="768" w:hanging="72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6" w15:restartNumberingAfterBreak="0">
    <w:nsid w:val="35BC2E4D"/>
    <w:multiLevelType w:val="hybridMultilevel"/>
    <w:tmpl w:val="763674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3D3299"/>
    <w:multiLevelType w:val="hybridMultilevel"/>
    <w:tmpl w:val="75BC2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52978"/>
    <w:multiLevelType w:val="hybridMultilevel"/>
    <w:tmpl w:val="28F0D7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183C9C"/>
    <w:multiLevelType w:val="multilevel"/>
    <w:tmpl w:val="B966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65507"/>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856C34"/>
    <w:multiLevelType w:val="hybridMultilevel"/>
    <w:tmpl w:val="0E2AAC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70D73"/>
    <w:multiLevelType w:val="multilevel"/>
    <w:tmpl w:val="43FE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BB116B"/>
    <w:multiLevelType w:val="multilevel"/>
    <w:tmpl w:val="EADC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FD26E8"/>
    <w:multiLevelType w:val="hybridMultilevel"/>
    <w:tmpl w:val="763674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B16349"/>
    <w:multiLevelType w:val="hybridMultilevel"/>
    <w:tmpl w:val="F212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057D61"/>
    <w:multiLevelType w:val="hybridMultilevel"/>
    <w:tmpl w:val="E47C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33AE7"/>
    <w:multiLevelType w:val="hybridMultilevel"/>
    <w:tmpl w:val="01AED0C6"/>
    <w:lvl w:ilvl="0" w:tplc="D67CF686">
      <w:numFmt w:val="bullet"/>
      <w:lvlText w:val="·"/>
      <w:lvlJc w:val="left"/>
      <w:pPr>
        <w:ind w:left="816" w:hanging="456"/>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D43CD"/>
    <w:multiLevelType w:val="hybridMultilevel"/>
    <w:tmpl w:val="96C0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7E1B9D"/>
    <w:multiLevelType w:val="hybridMultilevel"/>
    <w:tmpl w:val="FD7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D145A"/>
    <w:multiLevelType w:val="hybridMultilevel"/>
    <w:tmpl w:val="D4320D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3C64BD"/>
    <w:multiLevelType w:val="multilevel"/>
    <w:tmpl w:val="CCD4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926571"/>
    <w:multiLevelType w:val="hybridMultilevel"/>
    <w:tmpl w:val="B714EAE2"/>
    <w:lvl w:ilvl="0" w:tplc="78D2B5CA">
      <w:start w:val="1"/>
      <w:numFmt w:val="decimal"/>
      <w:lvlText w:val="%1)"/>
      <w:lvlJc w:val="left"/>
      <w:pPr>
        <w:ind w:left="36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469006">
    <w:abstractNumId w:val="22"/>
  </w:num>
  <w:num w:numId="2" w16cid:durableId="795635607">
    <w:abstractNumId w:val="17"/>
  </w:num>
  <w:num w:numId="3" w16cid:durableId="2146502248">
    <w:abstractNumId w:val="29"/>
  </w:num>
  <w:num w:numId="4" w16cid:durableId="1259675554">
    <w:abstractNumId w:val="32"/>
  </w:num>
  <w:num w:numId="5" w16cid:durableId="604849987">
    <w:abstractNumId w:val="7"/>
  </w:num>
  <w:num w:numId="6" w16cid:durableId="1188062685">
    <w:abstractNumId w:val="12"/>
  </w:num>
  <w:num w:numId="7" w16cid:durableId="767383361">
    <w:abstractNumId w:val="4"/>
  </w:num>
  <w:num w:numId="8" w16cid:durableId="1392534050">
    <w:abstractNumId w:val="31"/>
  </w:num>
  <w:num w:numId="9" w16cid:durableId="1944068307">
    <w:abstractNumId w:val="26"/>
  </w:num>
  <w:num w:numId="10" w16cid:durableId="1599748085">
    <w:abstractNumId w:val="25"/>
  </w:num>
  <w:num w:numId="11" w16cid:durableId="1732848209">
    <w:abstractNumId w:val="6"/>
  </w:num>
  <w:num w:numId="12" w16cid:durableId="1853954039">
    <w:abstractNumId w:val="23"/>
  </w:num>
  <w:num w:numId="13" w16cid:durableId="397438926">
    <w:abstractNumId w:val="3"/>
  </w:num>
  <w:num w:numId="14" w16cid:durableId="2091583272">
    <w:abstractNumId w:val="0"/>
  </w:num>
  <w:num w:numId="15" w16cid:durableId="1450510112">
    <w:abstractNumId w:val="21"/>
  </w:num>
  <w:num w:numId="16" w16cid:durableId="1316911883">
    <w:abstractNumId w:val="16"/>
  </w:num>
  <w:num w:numId="17" w16cid:durableId="991368671">
    <w:abstractNumId w:val="24"/>
  </w:num>
  <w:num w:numId="18" w16cid:durableId="739717407">
    <w:abstractNumId w:val="20"/>
  </w:num>
  <w:num w:numId="19" w16cid:durableId="1732802923">
    <w:abstractNumId w:val="9"/>
  </w:num>
  <w:num w:numId="20" w16cid:durableId="1094787513">
    <w:abstractNumId w:val="28"/>
  </w:num>
  <w:num w:numId="21" w16cid:durableId="796878599">
    <w:abstractNumId w:val="1"/>
  </w:num>
  <w:num w:numId="22" w16cid:durableId="1652716517">
    <w:abstractNumId w:val="5"/>
  </w:num>
  <w:num w:numId="23" w16cid:durableId="1379160973">
    <w:abstractNumId w:val="13"/>
  </w:num>
  <w:num w:numId="24" w16cid:durableId="781651632">
    <w:abstractNumId w:val="14"/>
  </w:num>
  <w:num w:numId="25" w16cid:durableId="1762140097">
    <w:abstractNumId w:val="10"/>
  </w:num>
  <w:num w:numId="26" w16cid:durableId="870264146">
    <w:abstractNumId w:val="27"/>
  </w:num>
  <w:num w:numId="27" w16cid:durableId="1993873776">
    <w:abstractNumId w:val="18"/>
  </w:num>
  <w:num w:numId="28" w16cid:durableId="2086301289">
    <w:abstractNumId w:val="2"/>
  </w:num>
  <w:num w:numId="29" w16cid:durableId="110169782">
    <w:abstractNumId w:val="30"/>
  </w:num>
  <w:num w:numId="30" w16cid:durableId="1006830022">
    <w:abstractNumId w:val="11"/>
  </w:num>
  <w:num w:numId="31" w16cid:durableId="139855865">
    <w:abstractNumId w:val="8"/>
  </w:num>
  <w:num w:numId="32" w16cid:durableId="929699988">
    <w:abstractNumId w:val="19"/>
  </w:num>
  <w:num w:numId="33" w16cid:durableId="820848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F0"/>
    <w:rsid w:val="00000312"/>
    <w:rsid w:val="00002F70"/>
    <w:rsid w:val="00003643"/>
    <w:rsid w:val="000044AA"/>
    <w:rsid w:val="00005B34"/>
    <w:rsid w:val="00006C5E"/>
    <w:rsid w:val="00011FA7"/>
    <w:rsid w:val="00015FCB"/>
    <w:rsid w:val="00017508"/>
    <w:rsid w:val="000203D5"/>
    <w:rsid w:val="000268D6"/>
    <w:rsid w:val="000312E8"/>
    <w:rsid w:val="00031AF7"/>
    <w:rsid w:val="00033BBB"/>
    <w:rsid w:val="00033E44"/>
    <w:rsid w:val="00036263"/>
    <w:rsid w:val="00036D7C"/>
    <w:rsid w:val="00037A02"/>
    <w:rsid w:val="000442BC"/>
    <w:rsid w:val="000448F4"/>
    <w:rsid w:val="00045277"/>
    <w:rsid w:val="000455A9"/>
    <w:rsid w:val="00045FD4"/>
    <w:rsid w:val="000500AF"/>
    <w:rsid w:val="0005080D"/>
    <w:rsid w:val="00053352"/>
    <w:rsid w:val="00054775"/>
    <w:rsid w:val="00054A2A"/>
    <w:rsid w:val="00055FDD"/>
    <w:rsid w:val="00060268"/>
    <w:rsid w:val="00060301"/>
    <w:rsid w:val="00060DA9"/>
    <w:rsid w:val="000623AD"/>
    <w:rsid w:val="00062FFD"/>
    <w:rsid w:val="00064788"/>
    <w:rsid w:val="00065730"/>
    <w:rsid w:val="000666F4"/>
    <w:rsid w:val="00066CD7"/>
    <w:rsid w:val="00067CA4"/>
    <w:rsid w:val="000704DD"/>
    <w:rsid w:val="00070F08"/>
    <w:rsid w:val="000740E5"/>
    <w:rsid w:val="00076547"/>
    <w:rsid w:val="000803C3"/>
    <w:rsid w:val="000803FE"/>
    <w:rsid w:val="00082035"/>
    <w:rsid w:val="000824F1"/>
    <w:rsid w:val="00084206"/>
    <w:rsid w:val="00085BA5"/>
    <w:rsid w:val="000867DE"/>
    <w:rsid w:val="00090B41"/>
    <w:rsid w:val="000920F1"/>
    <w:rsid w:val="00093362"/>
    <w:rsid w:val="00095EA2"/>
    <w:rsid w:val="00096314"/>
    <w:rsid w:val="00097629"/>
    <w:rsid w:val="000A0A93"/>
    <w:rsid w:val="000A118C"/>
    <w:rsid w:val="000A140C"/>
    <w:rsid w:val="000A18A7"/>
    <w:rsid w:val="000A19A8"/>
    <w:rsid w:val="000A1D63"/>
    <w:rsid w:val="000A4E35"/>
    <w:rsid w:val="000A5464"/>
    <w:rsid w:val="000A5CC0"/>
    <w:rsid w:val="000A63C3"/>
    <w:rsid w:val="000A7879"/>
    <w:rsid w:val="000A7A9E"/>
    <w:rsid w:val="000B6AC8"/>
    <w:rsid w:val="000B7B31"/>
    <w:rsid w:val="000C1606"/>
    <w:rsid w:val="000C1D76"/>
    <w:rsid w:val="000C2BC9"/>
    <w:rsid w:val="000C45FA"/>
    <w:rsid w:val="000C7F6F"/>
    <w:rsid w:val="000D0C3E"/>
    <w:rsid w:val="000D1EEE"/>
    <w:rsid w:val="000D3326"/>
    <w:rsid w:val="000D36DF"/>
    <w:rsid w:val="000D7BEB"/>
    <w:rsid w:val="000E48B7"/>
    <w:rsid w:val="000E49C6"/>
    <w:rsid w:val="000E6036"/>
    <w:rsid w:val="000E6210"/>
    <w:rsid w:val="00100110"/>
    <w:rsid w:val="00100215"/>
    <w:rsid w:val="001013B9"/>
    <w:rsid w:val="001039F7"/>
    <w:rsid w:val="00105C38"/>
    <w:rsid w:val="00106C93"/>
    <w:rsid w:val="00111C29"/>
    <w:rsid w:val="001125B4"/>
    <w:rsid w:val="00112B60"/>
    <w:rsid w:val="0011309E"/>
    <w:rsid w:val="00113668"/>
    <w:rsid w:val="00113A2F"/>
    <w:rsid w:val="001163C0"/>
    <w:rsid w:val="00117E81"/>
    <w:rsid w:val="001209B3"/>
    <w:rsid w:val="0012498F"/>
    <w:rsid w:val="00124E53"/>
    <w:rsid w:val="00130CA6"/>
    <w:rsid w:val="00133C35"/>
    <w:rsid w:val="00136ECA"/>
    <w:rsid w:val="001402EC"/>
    <w:rsid w:val="00142170"/>
    <w:rsid w:val="001443C5"/>
    <w:rsid w:val="001444DF"/>
    <w:rsid w:val="001468E8"/>
    <w:rsid w:val="0014788B"/>
    <w:rsid w:val="0015101E"/>
    <w:rsid w:val="001534CA"/>
    <w:rsid w:val="001534FC"/>
    <w:rsid w:val="00155168"/>
    <w:rsid w:val="00155DBF"/>
    <w:rsid w:val="00155EFA"/>
    <w:rsid w:val="0015673D"/>
    <w:rsid w:val="00156C87"/>
    <w:rsid w:val="001572CA"/>
    <w:rsid w:val="0016049C"/>
    <w:rsid w:val="00162013"/>
    <w:rsid w:val="001717DE"/>
    <w:rsid w:val="00173227"/>
    <w:rsid w:val="00174A78"/>
    <w:rsid w:val="00177360"/>
    <w:rsid w:val="001778D1"/>
    <w:rsid w:val="00180B2F"/>
    <w:rsid w:val="00180BE3"/>
    <w:rsid w:val="00181E5A"/>
    <w:rsid w:val="00183636"/>
    <w:rsid w:val="00183CC0"/>
    <w:rsid w:val="001902A6"/>
    <w:rsid w:val="00192B73"/>
    <w:rsid w:val="00193979"/>
    <w:rsid w:val="001942DF"/>
    <w:rsid w:val="00195BAE"/>
    <w:rsid w:val="00195D05"/>
    <w:rsid w:val="001971BD"/>
    <w:rsid w:val="001A0F81"/>
    <w:rsid w:val="001A11E9"/>
    <w:rsid w:val="001A2049"/>
    <w:rsid w:val="001A22B4"/>
    <w:rsid w:val="001A40B2"/>
    <w:rsid w:val="001B1CEF"/>
    <w:rsid w:val="001B21AA"/>
    <w:rsid w:val="001B2ACE"/>
    <w:rsid w:val="001B319D"/>
    <w:rsid w:val="001B3665"/>
    <w:rsid w:val="001B3DFA"/>
    <w:rsid w:val="001B530C"/>
    <w:rsid w:val="001B673D"/>
    <w:rsid w:val="001B6D59"/>
    <w:rsid w:val="001C18B4"/>
    <w:rsid w:val="001C34A9"/>
    <w:rsid w:val="001C7032"/>
    <w:rsid w:val="001C7E40"/>
    <w:rsid w:val="001D0D80"/>
    <w:rsid w:val="001D28F2"/>
    <w:rsid w:val="001D30B5"/>
    <w:rsid w:val="001D4A0D"/>
    <w:rsid w:val="001D57AA"/>
    <w:rsid w:val="001E0132"/>
    <w:rsid w:val="001E14D3"/>
    <w:rsid w:val="001E1DA5"/>
    <w:rsid w:val="001E1DAB"/>
    <w:rsid w:val="001E2443"/>
    <w:rsid w:val="001E58A7"/>
    <w:rsid w:val="001F06B7"/>
    <w:rsid w:val="001F0919"/>
    <w:rsid w:val="001F0D5E"/>
    <w:rsid w:val="001F1F2A"/>
    <w:rsid w:val="001F5037"/>
    <w:rsid w:val="001F5126"/>
    <w:rsid w:val="001F636C"/>
    <w:rsid w:val="001F6955"/>
    <w:rsid w:val="001F6A50"/>
    <w:rsid w:val="001F760F"/>
    <w:rsid w:val="00200A94"/>
    <w:rsid w:val="00200FE3"/>
    <w:rsid w:val="00201423"/>
    <w:rsid w:val="0020576D"/>
    <w:rsid w:val="002074BA"/>
    <w:rsid w:val="00210A48"/>
    <w:rsid w:val="00211C4F"/>
    <w:rsid w:val="00211DB7"/>
    <w:rsid w:val="00212103"/>
    <w:rsid w:val="00213BA6"/>
    <w:rsid w:val="00215149"/>
    <w:rsid w:val="00215E7E"/>
    <w:rsid w:val="0021723C"/>
    <w:rsid w:val="002229BA"/>
    <w:rsid w:val="00222EA8"/>
    <w:rsid w:val="00224E29"/>
    <w:rsid w:val="002251D9"/>
    <w:rsid w:val="00225292"/>
    <w:rsid w:val="002257A2"/>
    <w:rsid w:val="00227FA2"/>
    <w:rsid w:val="00232F6C"/>
    <w:rsid w:val="00233E6E"/>
    <w:rsid w:val="00235D35"/>
    <w:rsid w:val="00236274"/>
    <w:rsid w:val="002412C7"/>
    <w:rsid w:val="002429DF"/>
    <w:rsid w:val="002432FD"/>
    <w:rsid w:val="002464CE"/>
    <w:rsid w:val="002477E6"/>
    <w:rsid w:val="00247E3C"/>
    <w:rsid w:val="00250E3F"/>
    <w:rsid w:val="00251744"/>
    <w:rsid w:val="00251D61"/>
    <w:rsid w:val="00251F67"/>
    <w:rsid w:val="00253EC2"/>
    <w:rsid w:val="00254A5C"/>
    <w:rsid w:val="0025598C"/>
    <w:rsid w:val="00263EFB"/>
    <w:rsid w:val="00264CDD"/>
    <w:rsid w:val="002655EB"/>
    <w:rsid w:val="002656C8"/>
    <w:rsid w:val="0026722A"/>
    <w:rsid w:val="0027029A"/>
    <w:rsid w:val="00271076"/>
    <w:rsid w:val="002729ED"/>
    <w:rsid w:val="00275925"/>
    <w:rsid w:val="00276AF2"/>
    <w:rsid w:val="00281568"/>
    <w:rsid w:val="00281B8A"/>
    <w:rsid w:val="00282216"/>
    <w:rsid w:val="002833AD"/>
    <w:rsid w:val="00283CBC"/>
    <w:rsid w:val="002843C7"/>
    <w:rsid w:val="0028622A"/>
    <w:rsid w:val="00292B86"/>
    <w:rsid w:val="00294417"/>
    <w:rsid w:val="002947B5"/>
    <w:rsid w:val="00297111"/>
    <w:rsid w:val="002A2720"/>
    <w:rsid w:val="002A2A48"/>
    <w:rsid w:val="002A2F19"/>
    <w:rsid w:val="002A324D"/>
    <w:rsid w:val="002A57F6"/>
    <w:rsid w:val="002A66E6"/>
    <w:rsid w:val="002A6C20"/>
    <w:rsid w:val="002A6D75"/>
    <w:rsid w:val="002B06C1"/>
    <w:rsid w:val="002B086E"/>
    <w:rsid w:val="002B1C8F"/>
    <w:rsid w:val="002B455B"/>
    <w:rsid w:val="002B4968"/>
    <w:rsid w:val="002B584A"/>
    <w:rsid w:val="002B6E28"/>
    <w:rsid w:val="002B7F52"/>
    <w:rsid w:val="002C5208"/>
    <w:rsid w:val="002C71DF"/>
    <w:rsid w:val="002C745F"/>
    <w:rsid w:val="002D1CB1"/>
    <w:rsid w:val="002D2FBE"/>
    <w:rsid w:val="002D58D0"/>
    <w:rsid w:val="002D7280"/>
    <w:rsid w:val="002D77D4"/>
    <w:rsid w:val="002E023A"/>
    <w:rsid w:val="002E0E67"/>
    <w:rsid w:val="002F2063"/>
    <w:rsid w:val="002F39B5"/>
    <w:rsid w:val="0030090B"/>
    <w:rsid w:val="00300ECB"/>
    <w:rsid w:val="00302FDF"/>
    <w:rsid w:val="003030CE"/>
    <w:rsid w:val="00305509"/>
    <w:rsid w:val="003059AC"/>
    <w:rsid w:val="00306E61"/>
    <w:rsid w:val="00307636"/>
    <w:rsid w:val="00307B4E"/>
    <w:rsid w:val="0031035B"/>
    <w:rsid w:val="003110A1"/>
    <w:rsid w:val="0031330D"/>
    <w:rsid w:val="003144BD"/>
    <w:rsid w:val="00314857"/>
    <w:rsid w:val="00314D67"/>
    <w:rsid w:val="00315B18"/>
    <w:rsid w:val="00316A20"/>
    <w:rsid w:val="00321A64"/>
    <w:rsid w:val="00323FD8"/>
    <w:rsid w:val="0032564C"/>
    <w:rsid w:val="00326E0D"/>
    <w:rsid w:val="003271B1"/>
    <w:rsid w:val="00336387"/>
    <w:rsid w:val="0033738B"/>
    <w:rsid w:val="00337D9C"/>
    <w:rsid w:val="00342D47"/>
    <w:rsid w:val="00343624"/>
    <w:rsid w:val="003508F1"/>
    <w:rsid w:val="003518E1"/>
    <w:rsid w:val="00351F13"/>
    <w:rsid w:val="00352E5C"/>
    <w:rsid w:val="00355FBF"/>
    <w:rsid w:val="00356414"/>
    <w:rsid w:val="003600F4"/>
    <w:rsid w:val="00362ED6"/>
    <w:rsid w:val="00363A4D"/>
    <w:rsid w:val="00364155"/>
    <w:rsid w:val="0036534C"/>
    <w:rsid w:val="0036766A"/>
    <w:rsid w:val="00367CED"/>
    <w:rsid w:val="00372CF9"/>
    <w:rsid w:val="003774B0"/>
    <w:rsid w:val="0037771F"/>
    <w:rsid w:val="00380C96"/>
    <w:rsid w:val="00380DC3"/>
    <w:rsid w:val="003849FC"/>
    <w:rsid w:val="00385D2E"/>
    <w:rsid w:val="00385DB4"/>
    <w:rsid w:val="003861B0"/>
    <w:rsid w:val="0039145C"/>
    <w:rsid w:val="00392A7E"/>
    <w:rsid w:val="00394CA6"/>
    <w:rsid w:val="00394D5A"/>
    <w:rsid w:val="003963B9"/>
    <w:rsid w:val="003A2070"/>
    <w:rsid w:val="003A339E"/>
    <w:rsid w:val="003A3B86"/>
    <w:rsid w:val="003A56C1"/>
    <w:rsid w:val="003A780B"/>
    <w:rsid w:val="003B07BF"/>
    <w:rsid w:val="003B2CF9"/>
    <w:rsid w:val="003B30AA"/>
    <w:rsid w:val="003B7F2B"/>
    <w:rsid w:val="003C0769"/>
    <w:rsid w:val="003C361F"/>
    <w:rsid w:val="003C66F9"/>
    <w:rsid w:val="003D1D70"/>
    <w:rsid w:val="003D2117"/>
    <w:rsid w:val="003D457C"/>
    <w:rsid w:val="003D4D76"/>
    <w:rsid w:val="003D5118"/>
    <w:rsid w:val="003D5594"/>
    <w:rsid w:val="003D5AF1"/>
    <w:rsid w:val="003E23AA"/>
    <w:rsid w:val="003E4A9E"/>
    <w:rsid w:val="003E584A"/>
    <w:rsid w:val="003E7281"/>
    <w:rsid w:val="003F11A4"/>
    <w:rsid w:val="003F4F87"/>
    <w:rsid w:val="003F6356"/>
    <w:rsid w:val="003F68C6"/>
    <w:rsid w:val="003F7400"/>
    <w:rsid w:val="004010ED"/>
    <w:rsid w:val="00402BE3"/>
    <w:rsid w:val="00404A46"/>
    <w:rsid w:val="00405011"/>
    <w:rsid w:val="0040569E"/>
    <w:rsid w:val="0040668E"/>
    <w:rsid w:val="00406701"/>
    <w:rsid w:val="00407578"/>
    <w:rsid w:val="00407BF7"/>
    <w:rsid w:val="0041027D"/>
    <w:rsid w:val="0041063E"/>
    <w:rsid w:val="00410922"/>
    <w:rsid w:val="004128FB"/>
    <w:rsid w:val="0041487E"/>
    <w:rsid w:val="004149EB"/>
    <w:rsid w:val="0041609E"/>
    <w:rsid w:val="00420568"/>
    <w:rsid w:val="00422447"/>
    <w:rsid w:val="00423546"/>
    <w:rsid w:val="00423C85"/>
    <w:rsid w:val="00423DA5"/>
    <w:rsid w:val="00423F50"/>
    <w:rsid w:val="0042628F"/>
    <w:rsid w:val="0042674F"/>
    <w:rsid w:val="00426A28"/>
    <w:rsid w:val="00426BEF"/>
    <w:rsid w:val="004277E5"/>
    <w:rsid w:val="00431EBB"/>
    <w:rsid w:val="004378EA"/>
    <w:rsid w:val="004379D7"/>
    <w:rsid w:val="00437ED5"/>
    <w:rsid w:val="004411A3"/>
    <w:rsid w:val="0044445E"/>
    <w:rsid w:val="004444D5"/>
    <w:rsid w:val="0044478A"/>
    <w:rsid w:val="00444E2F"/>
    <w:rsid w:val="0044520F"/>
    <w:rsid w:val="0045018F"/>
    <w:rsid w:val="0045169C"/>
    <w:rsid w:val="00452E52"/>
    <w:rsid w:val="00453645"/>
    <w:rsid w:val="004539F6"/>
    <w:rsid w:val="00454D9C"/>
    <w:rsid w:val="00455515"/>
    <w:rsid w:val="004560C5"/>
    <w:rsid w:val="004562C5"/>
    <w:rsid w:val="004562C9"/>
    <w:rsid w:val="004607E0"/>
    <w:rsid w:val="004674C6"/>
    <w:rsid w:val="004675C6"/>
    <w:rsid w:val="00472DBA"/>
    <w:rsid w:val="00473841"/>
    <w:rsid w:val="00476FA5"/>
    <w:rsid w:val="00477C1C"/>
    <w:rsid w:val="004838D2"/>
    <w:rsid w:val="00483C05"/>
    <w:rsid w:val="00486D64"/>
    <w:rsid w:val="0048706B"/>
    <w:rsid w:val="00490D2E"/>
    <w:rsid w:val="00494532"/>
    <w:rsid w:val="00494CB9"/>
    <w:rsid w:val="00494CFA"/>
    <w:rsid w:val="00497DE5"/>
    <w:rsid w:val="00497EAF"/>
    <w:rsid w:val="004A1FC6"/>
    <w:rsid w:val="004B068C"/>
    <w:rsid w:val="004B29AB"/>
    <w:rsid w:val="004C1191"/>
    <w:rsid w:val="004C1FA0"/>
    <w:rsid w:val="004C3E4E"/>
    <w:rsid w:val="004C515E"/>
    <w:rsid w:val="004C564D"/>
    <w:rsid w:val="004C5FB7"/>
    <w:rsid w:val="004C627F"/>
    <w:rsid w:val="004C6C7E"/>
    <w:rsid w:val="004C6C91"/>
    <w:rsid w:val="004D068A"/>
    <w:rsid w:val="004D1628"/>
    <w:rsid w:val="004D292C"/>
    <w:rsid w:val="004D29B0"/>
    <w:rsid w:val="004D341F"/>
    <w:rsid w:val="004D5830"/>
    <w:rsid w:val="004D65D2"/>
    <w:rsid w:val="004E1AA1"/>
    <w:rsid w:val="004E25F1"/>
    <w:rsid w:val="004E71B5"/>
    <w:rsid w:val="004F028B"/>
    <w:rsid w:val="004F439A"/>
    <w:rsid w:val="004F43E0"/>
    <w:rsid w:val="004F5503"/>
    <w:rsid w:val="004F5B26"/>
    <w:rsid w:val="004F626B"/>
    <w:rsid w:val="005076D6"/>
    <w:rsid w:val="00510661"/>
    <w:rsid w:val="005152C0"/>
    <w:rsid w:val="005166F8"/>
    <w:rsid w:val="005168D9"/>
    <w:rsid w:val="00521E61"/>
    <w:rsid w:val="00521F2D"/>
    <w:rsid w:val="00522C46"/>
    <w:rsid w:val="00523347"/>
    <w:rsid w:val="00524C56"/>
    <w:rsid w:val="00524E57"/>
    <w:rsid w:val="00525AB0"/>
    <w:rsid w:val="00526884"/>
    <w:rsid w:val="0052727B"/>
    <w:rsid w:val="00530371"/>
    <w:rsid w:val="005308B3"/>
    <w:rsid w:val="00531A9D"/>
    <w:rsid w:val="00532A4D"/>
    <w:rsid w:val="00533499"/>
    <w:rsid w:val="0053425E"/>
    <w:rsid w:val="00534791"/>
    <w:rsid w:val="00535ABA"/>
    <w:rsid w:val="005417D8"/>
    <w:rsid w:val="00542D07"/>
    <w:rsid w:val="00542EF7"/>
    <w:rsid w:val="00544002"/>
    <w:rsid w:val="00544F03"/>
    <w:rsid w:val="00545FEA"/>
    <w:rsid w:val="005469BD"/>
    <w:rsid w:val="00551738"/>
    <w:rsid w:val="00551C58"/>
    <w:rsid w:val="005520E9"/>
    <w:rsid w:val="005530BF"/>
    <w:rsid w:val="00557867"/>
    <w:rsid w:val="00557F56"/>
    <w:rsid w:val="00563083"/>
    <w:rsid w:val="0056369A"/>
    <w:rsid w:val="0056392A"/>
    <w:rsid w:val="00565041"/>
    <w:rsid w:val="00566494"/>
    <w:rsid w:val="005669D9"/>
    <w:rsid w:val="00572182"/>
    <w:rsid w:val="00573D72"/>
    <w:rsid w:val="005747A4"/>
    <w:rsid w:val="0057572E"/>
    <w:rsid w:val="005762FE"/>
    <w:rsid w:val="00583CE1"/>
    <w:rsid w:val="00584061"/>
    <w:rsid w:val="00584AC6"/>
    <w:rsid w:val="00586A7A"/>
    <w:rsid w:val="00587242"/>
    <w:rsid w:val="005902D0"/>
    <w:rsid w:val="00590BF0"/>
    <w:rsid w:val="00591DE0"/>
    <w:rsid w:val="005946A4"/>
    <w:rsid w:val="00594F3A"/>
    <w:rsid w:val="005972B1"/>
    <w:rsid w:val="00597701"/>
    <w:rsid w:val="005A0892"/>
    <w:rsid w:val="005A093B"/>
    <w:rsid w:val="005A215A"/>
    <w:rsid w:val="005A4028"/>
    <w:rsid w:val="005A5625"/>
    <w:rsid w:val="005A6143"/>
    <w:rsid w:val="005B2563"/>
    <w:rsid w:val="005B2848"/>
    <w:rsid w:val="005B528E"/>
    <w:rsid w:val="005B68EE"/>
    <w:rsid w:val="005C47B3"/>
    <w:rsid w:val="005C559B"/>
    <w:rsid w:val="005C75FB"/>
    <w:rsid w:val="005D2728"/>
    <w:rsid w:val="005D30F9"/>
    <w:rsid w:val="005D3C59"/>
    <w:rsid w:val="005D4ED6"/>
    <w:rsid w:val="005D67B7"/>
    <w:rsid w:val="005D71B2"/>
    <w:rsid w:val="005E1852"/>
    <w:rsid w:val="005E1EA3"/>
    <w:rsid w:val="005E2244"/>
    <w:rsid w:val="005E3108"/>
    <w:rsid w:val="005E3F61"/>
    <w:rsid w:val="005E66F5"/>
    <w:rsid w:val="005E697A"/>
    <w:rsid w:val="005E6E3F"/>
    <w:rsid w:val="005F1810"/>
    <w:rsid w:val="005F424A"/>
    <w:rsid w:val="005F57CE"/>
    <w:rsid w:val="005F5B62"/>
    <w:rsid w:val="00601B53"/>
    <w:rsid w:val="00603750"/>
    <w:rsid w:val="00604A3A"/>
    <w:rsid w:val="0060722B"/>
    <w:rsid w:val="00612236"/>
    <w:rsid w:val="00612CE9"/>
    <w:rsid w:val="00616302"/>
    <w:rsid w:val="00616B18"/>
    <w:rsid w:val="00616C78"/>
    <w:rsid w:val="0061703B"/>
    <w:rsid w:val="0062075B"/>
    <w:rsid w:val="006210D3"/>
    <w:rsid w:val="00623570"/>
    <w:rsid w:val="00623602"/>
    <w:rsid w:val="00623C34"/>
    <w:rsid w:val="00624A5C"/>
    <w:rsid w:val="00625841"/>
    <w:rsid w:val="00626368"/>
    <w:rsid w:val="00626874"/>
    <w:rsid w:val="00626F8C"/>
    <w:rsid w:val="0063045B"/>
    <w:rsid w:val="00630C1E"/>
    <w:rsid w:val="00631BA9"/>
    <w:rsid w:val="00634136"/>
    <w:rsid w:val="00635126"/>
    <w:rsid w:val="00635BD4"/>
    <w:rsid w:val="00637A91"/>
    <w:rsid w:val="00637D50"/>
    <w:rsid w:val="00640627"/>
    <w:rsid w:val="006415FE"/>
    <w:rsid w:val="00642D5E"/>
    <w:rsid w:val="0064317C"/>
    <w:rsid w:val="0064449C"/>
    <w:rsid w:val="00645DD8"/>
    <w:rsid w:val="00647518"/>
    <w:rsid w:val="00647B0F"/>
    <w:rsid w:val="00650717"/>
    <w:rsid w:val="006528BC"/>
    <w:rsid w:val="00652AB0"/>
    <w:rsid w:val="006533F5"/>
    <w:rsid w:val="00656650"/>
    <w:rsid w:val="0065702D"/>
    <w:rsid w:val="00657A49"/>
    <w:rsid w:val="00657F2E"/>
    <w:rsid w:val="00657FE6"/>
    <w:rsid w:val="0066052B"/>
    <w:rsid w:val="00661CB8"/>
    <w:rsid w:val="0066411E"/>
    <w:rsid w:val="0066442A"/>
    <w:rsid w:val="00666C0C"/>
    <w:rsid w:val="00667755"/>
    <w:rsid w:val="00671567"/>
    <w:rsid w:val="00673686"/>
    <w:rsid w:val="00673904"/>
    <w:rsid w:val="00676366"/>
    <w:rsid w:val="00681AE6"/>
    <w:rsid w:val="00682B65"/>
    <w:rsid w:val="00683714"/>
    <w:rsid w:val="00685558"/>
    <w:rsid w:val="006858B0"/>
    <w:rsid w:val="0068736A"/>
    <w:rsid w:val="00690868"/>
    <w:rsid w:val="00694306"/>
    <w:rsid w:val="00694443"/>
    <w:rsid w:val="00694B8D"/>
    <w:rsid w:val="006A0C0E"/>
    <w:rsid w:val="006A22E0"/>
    <w:rsid w:val="006A5FEB"/>
    <w:rsid w:val="006A6A8F"/>
    <w:rsid w:val="006A6BB5"/>
    <w:rsid w:val="006B02F0"/>
    <w:rsid w:val="006B28AF"/>
    <w:rsid w:val="006B2D99"/>
    <w:rsid w:val="006B6710"/>
    <w:rsid w:val="006C0B50"/>
    <w:rsid w:val="006C12C7"/>
    <w:rsid w:val="006C18C0"/>
    <w:rsid w:val="006C1C71"/>
    <w:rsid w:val="006C1FEE"/>
    <w:rsid w:val="006C2992"/>
    <w:rsid w:val="006C3320"/>
    <w:rsid w:val="006C3679"/>
    <w:rsid w:val="006C4680"/>
    <w:rsid w:val="006C5250"/>
    <w:rsid w:val="006C53F7"/>
    <w:rsid w:val="006D08C7"/>
    <w:rsid w:val="006D2266"/>
    <w:rsid w:val="006D632B"/>
    <w:rsid w:val="006D6E9E"/>
    <w:rsid w:val="006E1009"/>
    <w:rsid w:val="006E5617"/>
    <w:rsid w:val="006E7DE4"/>
    <w:rsid w:val="006F7E98"/>
    <w:rsid w:val="00700169"/>
    <w:rsid w:val="007004CA"/>
    <w:rsid w:val="00700A9A"/>
    <w:rsid w:val="007053AC"/>
    <w:rsid w:val="007056D9"/>
    <w:rsid w:val="0070656C"/>
    <w:rsid w:val="00707096"/>
    <w:rsid w:val="00710FAA"/>
    <w:rsid w:val="00713A62"/>
    <w:rsid w:val="007173F0"/>
    <w:rsid w:val="00717A66"/>
    <w:rsid w:val="007202B9"/>
    <w:rsid w:val="00721456"/>
    <w:rsid w:val="00721B07"/>
    <w:rsid w:val="00724F1A"/>
    <w:rsid w:val="00726C94"/>
    <w:rsid w:val="00730196"/>
    <w:rsid w:val="00731EAE"/>
    <w:rsid w:val="007334FA"/>
    <w:rsid w:val="00736AE1"/>
    <w:rsid w:val="007376EE"/>
    <w:rsid w:val="007401C6"/>
    <w:rsid w:val="0074274B"/>
    <w:rsid w:val="00743AFC"/>
    <w:rsid w:val="00744437"/>
    <w:rsid w:val="00745E39"/>
    <w:rsid w:val="00757D7E"/>
    <w:rsid w:val="00760F7B"/>
    <w:rsid w:val="00761F58"/>
    <w:rsid w:val="00762491"/>
    <w:rsid w:val="007626B2"/>
    <w:rsid w:val="00764F8C"/>
    <w:rsid w:val="00765167"/>
    <w:rsid w:val="00766466"/>
    <w:rsid w:val="00766EEB"/>
    <w:rsid w:val="00767D6B"/>
    <w:rsid w:val="00775877"/>
    <w:rsid w:val="00776628"/>
    <w:rsid w:val="00777811"/>
    <w:rsid w:val="00777971"/>
    <w:rsid w:val="00780D13"/>
    <w:rsid w:val="007812B4"/>
    <w:rsid w:val="00782554"/>
    <w:rsid w:val="007832BF"/>
    <w:rsid w:val="007869E5"/>
    <w:rsid w:val="00793B42"/>
    <w:rsid w:val="007A396B"/>
    <w:rsid w:val="007A631F"/>
    <w:rsid w:val="007A6701"/>
    <w:rsid w:val="007A7B43"/>
    <w:rsid w:val="007A7D51"/>
    <w:rsid w:val="007B379E"/>
    <w:rsid w:val="007B3BDF"/>
    <w:rsid w:val="007B5530"/>
    <w:rsid w:val="007B59E1"/>
    <w:rsid w:val="007B608A"/>
    <w:rsid w:val="007B6A8F"/>
    <w:rsid w:val="007C248C"/>
    <w:rsid w:val="007C448E"/>
    <w:rsid w:val="007C458E"/>
    <w:rsid w:val="007C4621"/>
    <w:rsid w:val="007C6C9E"/>
    <w:rsid w:val="007C6D1D"/>
    <w:rsid w:val="007C7AF0"/>
    <w:rsid w:val="007D04E1"/>
    <w:rsid w:val="007D1E25"/>
    <w:rsid w:val="007D1E8A"/>
    <w:rsid w:val="007D237E"/>
    <w:rsid w:val="007D2841"/>
    <w:rsid w:val="007D2D0B"/>
    <w:rsid w:val="007D3209"/>
    <w:rsid w:val="007D3612"/>
    <w:rsid w:val="007D3C26"/>
    <w:rsid w:val="007D6475"/>
    <w:rsid w:val="007D768B"/>
    <w:rsid w:val="007D7F6D"/>
    <w:rsid w:val="007E1FBF"/>
    <w:rsid w:val="007E1FE8"/>
    <w:rsid w:val="007E23EA"/>
    <w:rsid w:val="007E2B49"/>
    <w:rsid w:val="007E51FA"/>
    <w:rsid w:val="007E5ACB"/>
    <w:rsid w:val="007E690A"/>
    <w:rsid w:val="007E6FE9"/>
    <w:rsid w:val="007E7B1D"/>
    <w:rsid w:val="007F1C5A"/>
    <w:rsid w:val="007F1D1E"/>
    <w:rsid w:val="007F2DA1"/>
    <w:rsid w:val="007F3464"/>
    <w:rsid w:val="007F36E0"/>
    <w:rsid w:val="007F3707"/>
    <w:rsid w:val="007F3E9C"/>
    <w:rsid w:val="007F5348"/>
    <w:rsid w:val="007F6043"/>
    <w:rsid w:val="00800D4D"/>
    <w:rsid w:val="00801C1C"/>
    <w:rsid w:val="00801D06"/>
    <w:rsid w:val="0080442E"/>
    <w:rsid w:val="00804909"/>
    <w:rsid w:val="00804B2D"/>
    <w:rsid w:val="00813ABB"/>
    <w:rsid w:val="0081501E"/>
    <w:rsid w:val="00815E2C"/>
    <w:rsid w:val="00815F02"/>
    <w:rsid w:val="00822DFE"/>
    <w:rsid w:val="00823130"/>
    <w:rsid w:val="008241FC"/>
    <w:rsid w:val="0082795C"/>
    <w:rsid w:val="00832223"/>
    <w:rsid w:val="008344F4"/>
    <w:rsid w:val="00834684"/>
    <w:rsid w:val="00837261"/>
    <w:rsid w:val="0083784E"/>
    <w:rsid w:val="00840064"/>
    <w:rsid w:val="008405C5"/>
    <w:rsid w:val="00840D6B"/>
    <w:rsid w:val="00841607"/>
    <w:rsid w:val="00842897"/>
    <w:rsid w:val="00842E7D"/>
    <w:rsid w:val="00844A88"/>
    <w:rsid w:val="00851249"/>
    <w:rsid w:val="00852448"/>
    <w:rsid w:val="00852D40"/>
    <w:rsid w:val="008541DD"/>
    <w:rsid w:val="0086035C"/>
    <w:rsid w:val="00861F39"/>
    <w:rsid w:val="00862D69"/>
    <w:rsid w:val="00862E80"/>
    <w:rsid w:val="00863140"/>
    <w:rsid w:val="00863F9F"/>
    <w:rsid w:val="00864437"/>
    <w:rsid w:val="00864622"/>
    <w:rsid w:val="008666F6"/>
    <w:rsid w:val="00866C1F"/>
    <w:rsid w:val="00867413"/>
    <w:rsid w:val="00867686"/>
    <w:rsid w:val="00867BC6"/>
    <w:rsid w:val="00873791"/>
    <w:rsid w:val="0087385B"/>
    <w:rsid w:val="00880E9F"/>
    <w:rsid w:val="008839C9"/>
    <w:rsid w:val="00885E05"/>
    <w:rsid w:val="00886AFC"/>
    <w:rsid w:val="00887EE5"/>
    <w:rsid w:val="00892710"/>
    <w:rsid w:val="00894A9D"/>
    <w:rsid w:val="00894F11"/>
    <w:rsid w:val="00895290"/>
    <w:rsid w:val="008954FB"/>
    <w:rsid w:val="008955D0"/>
    <w:rsid w:val="008A00CB"/>
    <w:rsid w:val="008A07B5"/>
    <w:rsid w:val="008A115D"/>
    <w:rsid w:val="008A246E"/>
    <w:rsid w:val="008A33AA"/>
    <w:rsid w:val="008A3925"/>
    <w:rsid w:val="008A404A"/>
    <w:rsid w:val="008A4C45"/>
    <w:rsid w:val="008A4FB3"/>
    <w:rsid w:val="008A724B"/>
    <w:rsid w:val="008B05D6"/>
    <w:rsid w:val="008B1141"/>
    <w:rsid w:val="008B598E"/>
    <w:rsid w:val="008B6DC6"/>
    <w:rsid w:val="008C0183"/>
    <w:rsid w:val="008C30A4"/>
    <w:rsid w:val="008C47F9"/>
    <w:rsid w:val="008C53B4"/>
    <w:rsid w:val="008C581D"/>
    <w:rsid w:val="008C7D24"/>
    <w:rsid w:val="008D180A"/>
    <w:rsid w:val="008D1842"/>
    <w:rsid w:val="008D3F1A"/>
    <w:rsid w:val="008D4ADA"/>
    <w:rsid w:val="008D58D9"/>
    <w:rsid w:val="008D6242"/>
    <w:rsid w:val="008E2E18"/>
    <w:rsid w:val="008E4326"/>
    <w:rsid w:val="008E4A78"/>
    <w:rsid w:val="008E5537"/>
    <w:rsid w:val="008E7621"/>
    <w:rsid w:val="008F0C46"/>
    <w:rsid w:val="008F11CE"/>
    <w:rsid w:val="008F15E3"/>
    <w:rsid w:val="008F532D"/>
    <w:rsid w:val="009013CA"/>
    <w:rsid w:val="00903CDD"/>
    <w:rsid w:val="00904C74"/>
    <w:rsid w:val="00913421"/>
    <w:rsid w:val="009147BC"/>
    <w:rsid w:val="00915549"/>
    <w:rsid w:val="009160BB"/>
    <w:rsid w:val="009205FB"/>
    <w:rsid w:val="00921558"/>
    <w:rsid w:val="009216BA"/>
    <w:rsid w:val="00923BE3"/>
    <w:rsid w:val="00925530"/>
    <w:rsid w:val="0092615B"/>
    <w:rsid w:val="009271FD"/>
    <w:rsid w:val="00927A8E"/>
    <w:rsid w:val="00931257"/>
    <w:rsid w:val="00932418"/>
    <w:rsid w:val="00933124"/>
    <w:rsid w:val="0093545D"/>
    <w:rsid w:val="00935D8C"/>
    <w:rsid w:val="00936F90"/>
    <w:rsid w:val="00937246"/>
    <w:rsid w:val="00937512"/>
    <w:rsid w:val="009406E1"/>
    <w:rsid w:val="00941087"/>
    <w:rsid w:val="00941569"/>
    <w:rsid w:val="00944A19"/>
    <w:rsid w:val="00947DD2"/>
    <w:rsid w:val="009503DC"/>
    <w:rsid w:val="0095106E"/>
    <w:rsid w:val="009526C2"/>
    <w:rsid w:val="00964189"/>
    <w:rsid w:val="0096493B"/>
    <w:rsid w:val="009651E6"/>
    <w:rsid w:val="00966A60"/>
    <w:rsid w:val="00967408"/>
    <w:rsid w:val="00972F60"/>
    <w:rsid w:val="0097359A"/>
    <w:rsid w:val="00974F6A"/>
    <w:rsid w:val="00976F46"/>
    <w:rsid w:val="009779B9"/>
    <w:rsid w:val="00980FF9"/>
    <w:rsid w:val="00981200"/>
    <w:rsid w:val="00982521"/>
    <w:rsid w:val="00982B09"/>
    <w:rsid w:val="009854C3"/>
    <w:rsid w:val="00987E17"/>
    <w:rsid w:val="00992CDB"/>
    <w:rsid w:val="00993F40"/>
    <w:rsid w:val="00994CF3"/>
    <w:rsid w:val="009963B2"/>
    <w:rsid w:val="009971DE"/>
    <w:rsid w:val="00997DB5"/>
    <w:rsid w:val="009A1503"/>
    <w:rsid w:val="009A2CFF"/>
    <w:rsid w:val="009A7BD0"/>
    <w:rsid w:val="009B2F45"/>
    <w:rsid w:val="009B33F0"/>
    <w:rsid w:val="009B4DB6"/>
    <w:rsid w:val="009B5C5A"/>
    <w:rsid w:val="009B7F91"/>
    <w:rsid w:val="009C1E44"/>
    <w:rsid w:val="009C370E"/>
    <w:rsid w:val="009C3FB6"/>
    <w:rsid w:val="009C4C81"/>
    <w:rsid w:val="009C6C43"/>
    <w:rsid w:val="009D016D"/>
    <w:rsid w:val="009D5C75"/>
    <w:rsid w:val="009D5DA5"/>
    <w:rsid w:val="009D6C53"/>
    <w:rsid w:val="009E0259"/>
    <w:rsid w:val="009E0FDD"/>
    <w:rsid w:val="009E13C0"/>
    <w:rsid w:val="009E2943"/>
    <w:rsid w:val="009E437F"/>
    <w:rsid w:val="009E466D"/>
    <w:rsid w:val="009E4F8F"/>
    <w:rsid w:val="009E5B0E"/>
    <w:rsid w:val="009F15D4"/>
    <w:rsid w:val="009F4876"/>
    <w:rsid w:val="009F4D0D"/>
    <w:rsid w:val="009F4F1B"/>
    <w:rsid w:val="009F4FBD"/>
    <w:rsid w:val="009F5DE8"/>
    <w:rsid w:val="00A0020A"/>
    <w:rsid w:val="00A0020D"/>
    <w:rsid w:val="00A0381F"/>
    <w:rsid w:val="00A04262"/>
    <w:rsid w:val="00A046DA"/>
    <w:rsid w:val="00A10C30"/>
    <w:rsid w:val="00A12343"/>
    <w:rsid w:val="00A1274B"/>
    <w:rsid w:val="00A139DD"/>
    <w:rsid w:val="00A158CD"/>
    <w:rsid w:val="00A20261"/>
    <w:rsid w:val="00A21856"/>
    <w:rsid w:val="00A22B27"/>
    <w:rsid w:val="00A23471"/>
    <w:rsid w:val="00A24460"/>
    <w:rsid w:val="00A24C37"/>
    <w:rsid w:val="00A27B2B"/>
    <w:rsid w:val="00A3007F"/>
    <w:rsid w:val="00A300AF"/>
    <w:rsid w:val="00A331AC"/>
    <w:rsid w:val="00A3500A"/>
    <w:rsid w:val="00A36B17"/>
    <w:rsid w:val="00A36CA1"/>
    <w:rsid w:val="00A4028F"/>
    <w:rsid w:val="00A40A1A"/>
    <w:rsid w:val="00A43A8A"/>
    <w:rsid w:val="00A4410B"/>
    <w:rsid w:val="00A442C0"/>
    <w:rsid w:val="00A514C2"/>
    <w:rsid w:val="00A53B2C"/>
    <w:rsid w:val="00A5419F"/>
    <w:rsid w:val="00A557E8"/>
    <w:rsid w:val="00A55B58"/>
    <w:rsid w:val="00A60A2E"/>
    <w:rsid w:val="00A61259"/>
    <w:rsid w:val="00A62824"/>
    <w:rsid w:val="00A633F8"/>
    <w:rsid w:val="00A6615B"/>
    <w:rsid w:val="00A6679D"/>
    <w:rsid w:val="00A67135"/>
    <w:rsid w:val="00A6765E"/>
    <w:rsid w:val="00A67B2D"/>
    <w:rsid w:val="00A7045D"/>
    <w:rsid w:val="00A7249D"/>
    <w:rsid w:val="00A75E04"/>
    <w:rsid w:val="00A7648C"/>
    <w:rsid w:val="00A8166B"/>
    <w:rsid w:val="00A86BF1"/>
    <w:rsid w:val="00A86DFE"/>
    <w:rsid w:val="00A87364"/>
    <w:rsid w:val="00A91AF6"/>
    <w:rsid w:val="00A9230E"/>
    <w:rsid w:val="00A93573"/>
    <w:rsid w:val="00A93F37"/>
    <w:rsid w:val="00A9457E"/>
    <w:rsid w:val="00A97B3B"/>
    <w:rsid w:val="00AA2708"/>
    <w:rsid w:val="00AA28EF"/>
    <w:rsid w:val="00AA3CA6"/>
    <w:rsid w:val="00AA4264"/>
    <w:rsid w:val="00AA44D6"/>
    <w:rsid w:val="00AA5355"/>
    <w:rsid w:val="00AA57A4"/>
    <w:rsid w:val="00AB11F0"/>
    <w:rsid w:val="00AB1C01"/>
    <w:rsid w:val="00AB2589"/>
    <w:rsid w:val="00AB493E"/>
    <w:rsid w:val="00AB4FC4"/>
    <w:rsid w:val="00AB5793"/>
    <w:rsid w:val="00AB6DF0"/>
    <w:rsid w:val="00AC2AAE"/>
    <w:rsid w:val="00AC41F3"/>
    <w:rsid w:val="00AC7D8F"/>
    <w:rsid w:val="00AD1387"/>
    <w:rsid w:val="00AD217F"/>
    <w:rsid w:val="00AD3285"/>
    <w:rsid w:val="00AD53D2"/>
    <w:rsid w:val="00AD7048"/>
    <w:rsid w:val="00AE0848"/>
    <w:rsid w:val="00AE20F7"/>
    <w:rsid w:val="00AE5A9C"/>
    <w:rsid w:val="00AE7A46"/>
    <w:rsid w:val="00AF116C"/>
    <w:rsid w:val="00AF2C5A"/>
    <w:rsid w:val="00AF2ED4"/>
    <w:rsid w:val="00AF49A3"/>
    <w:rsid w:val="00AF573E"/>
    <w:rsid w:val="00B00A30"/>
    <w:rsid w:val="00B0109C"/>
    <w:rsid w:val="00B018EC"/>
    <w:rsid w:val="00B01D41"/>
    <w:rsid w:val="00B01E16"/>
    <w:rsid w:val="00B1066D"/>
    <w:rsid w:val="00B11AA3"/>
    <w:rsid w:val="00B12A51"/>
    <w:rsid w:val="00B12CDC"/>
    <w:rsid w:val="00B1307C"/>
    <w:rsid w:val="00B16073"/>
    <w:rsid w:val="00B172AA"/>
    <w:rsid w:val="00B1782E"/>
    <w:rsid w:val="00B2156A"/>
    <w:rsid w:val="00B21D7C"/>
    <w:rsid w:val="00B2333B"/>
    <w:rsid w:val="00B2421E"/>
    <w:rsid w:val="00B31C7A"/>
    <w:rsid w:val="00B32FAF"/>
    <w:rsid w:val="00B33495"/>
    <w:rsid w:val="00B346E2"/>
    <w:rsid w:val="00B41BE3"/>
    <w:rsid w:val="00B42B4A"/>
    <w:rsid w:val="00B53DCF"/>
    <w:rsid w:val="00B546A8"/>
    <w:rsid w:val="00B54FFC"/>
    <w:rsid w:val="00B55147"/>
    <w:rsid w:val="00B562BD"/>
    <w:rsid w:val="00B56A5C"/>
    <w:rsid w:val="00B64187"/>
    <w:rsid w:val="00B67527"/>
    <w:rsid w:val="00B73BE3"/>
    <w:rsid w:val="00B77417"/>
    <w:rsid w:val="00B807D8"/>
    <w:rsid w:val="00B810CE"/>
    <w:rsid w:val="00B826CE"/>
    <w:rsid w:val="00B84738"/>
    <w:rsid w:val="00B8494D"/>
    <w:rsid w:val="00B86275"/>
    <w:rsid w:val="00B86B47"/>
    <w:rsid w:val="00B87824"/>
    <w:rsid w:val="00B91BD5"/>
    <w:rsid w:val="00B93659"/>
    <w:rsid w:val="00B94AEA"/>
    <w:rsid w:val="00B958D3"/>
    <w:rsid w:val="00BA03D9"/>
    <w:rsid w:val="00BA2223"/>
    <w:rsid w:val="00BA2342"/>
    <w:rsid w:val="00BA39F9"/>
    <w:rsid w:val="00BA4381"/>
    <w:rsid w:val="00BA6622"/>
    <w:rsid w:val="00BB00E9"/>
    <w:rsid w:val="00BB1166"/>
    <w:rsid w:val="00BB1EED"/>
    <w:rsid w:val="00BB2FEA"/>
    <w:rsid w:val="00BB3B9B"/>
    <w:rsid w:val="00BB5B52"/>
    <w:rsid w:val="00BB7C8E"/>
    <w:rsid w:val="00BC3C7C"/>
    <w:rsid w:val="00BC406B"/>
    <w:rsid w:val="00BC52FB"/>
    <w:rsid w:val="00BD0CC5"/>
    <w:rsid w:val="00BD346E"/>
    <w:rsid w:val="00BD3BDF"/>
    <w:rsid w:val="00BD5C4B"/>
    <w:rsid w:val="00BE026B"/>
    <w:rsid w:val="00BE04D9"/>
    <w:rsid w:val="00BE29D8"/>
    <w:rsid w:val="00BE2C4F"/>
    <w:rsid w:val="00BE2C67"/>
    <w:rsid w:val="00BF567D"/>
    <w:rsid w:val="00C02328"/>
    <w:rsid w:val="00C02C25"/>
    <w:rsid w:val="00C0367A"/>
    <w:rsid w:val="00C04272"/>
    <w:rsid w:val="00C05914"/>
    <w:rsid w:val="00C05BF6"/>
    <w:rsid w:val="00C05EDF"/>
    <w:rsid w:val="00C1095C"/>
    <w:rsid w:val="00C11B20"/>
    <w:rsid w:val="00C11FB8"/>
    <w:rsid w:val="00C12D39"/>
    <w:rsid w:val="00C14171"/>
    <w:rsid w:val="00C14B10"/>
    <w:rsid w:val="00C20D3F"/>
    <w:rsid w:val="00C24A1A"/>
    <w:rsid w:val="00C26A47"/>
    <w:rsid w:val="00C271B7"/>
    <w:rsid w:val="00C272CB"/>
    <w:rsid w:val="00C3440B"/>
    <w:rsid w:val="00C35828"/>
    <w:rsid w:val="00C368E3"/>
    <w:rsid w:val="00C40664"/>
    <w:rsid w:val="00C412A4"/>
    <w:rsid w:val="00C419D6"/>
    <w:rsid w:val="00C466C4"/>
    <w:rsid w:val="00C4790F"/>
    <w:rsid w:val="00C50CF4"/>
    <w:rsid w:val="00C53F7A"/>
    <w:rsid w:val="00C54791"/>
    <w:rsid w:val="00C54B3A"/>
    <w:rsid w:val="00C5622E"/>
    <w:rsid w:val="00C57778"/>
    <w:rsid w:val="00C61794"/>
    <w:rsid w:val="00C62830"/>
    <w:rsid w:val="00C631CA"/>
    <w:rsid w:val="00C6724E"/>
    <w:rsid w:val="00C70141"/>
    <w:rsid w:val="00C72EEA"/>
    <w:rsid w:val="00C7404F"/>
    <w:rsid w:val="00C7502E"/>
    <w:rsid w:val="00C75C63"/>
    <w:rsid w:val="00C77AF4"/>
    <w:rsid w:val="00C8131B"/>
    <w:rsid w:val="00C8136E"/>
    <w:rsid w:val="00C82C44"/>
    <w:rsid w:val="00C90D1F"/>
    <w:rsid w:val="00C9306C"/>
    <w:rsid w:val="00C938FB"/>
    <w:rsid w:val="00C94BCB"/>
    <w:rsid w:val="00CA1ABC"/>
    <w:rsid w:val="00CA1C12"/>
    <w:rsid w:val="00CA245A"/>
    <w:rsid w:val="00CA5108"/>
    <w:rsid w:val="00CA52B6"/>
    <w:rsid w:val="00CA6CE3"/>
    <w:rsid w:val="00CB2652"/>
    <w:rsid w:val="00CC0A66"/>
    <w:rsid w:val="00CC1691"/>
    <w:rsid w:val="00CC6BC4"/>
    <w:rsid w:val="00CC7626"/>
    <w:rsid w:val="00CD211E"/>
    <w:rsid w:val="00CD2D72"/>
    <w:rsid w:val="00CD434E"/>
    <w:rsid w:val="00CD5B17"/>
    <w:rsid w:val="00CD5B7B"/>
    <w:rsid w:val="00CD7532"/>
    <w:rsid w:val="00CE1317"/>
    <w:rsid w:val="00CE2C20"/>
    <w:rsid w:val="00CE48A6"/>
    <w:rsid w:val="00CE4D30"/>
    <w:rsid w:val="00CE6A3C"/>
    <w:rsid w:val="00CE6A6A"/>
    <w:rsid w:val="00CE6C79"/>
    <w:rsid w:val="00CF073C"/>
    <w:rsid w:val="00CF138C"/>
    <w:rsid w:val="00CF3705"/>
    <w:rsid w:val="00D03188"/>
    <w:rsid w:val="00D04FCB"/>
    <w:rsid w:val="00D11645"/>
    <w:rsid w:val="00D12156"/>
    <w:rsid w:val="00D12651"/>
    <w:rsid w:val="00D12BDF"/>
    <w:rsid w:val="00D13E5E"/>
    <w:rsid w:val="00D159C8"/>
    <w:rsid w:val="00D16CF7"/>
    <w:rsid w:val="00D22989"/>
    <w:rsid w:val="00D22F30"/>
    <w:rsid w:val="00D24403"/>
    <w:rsid w:val="00D265FA"/>
    <w:rsid w:val="00D27A0C"/>
    <w:rsid w:val="00D32307"/>
    <w:rsid w:val="00D3330F"/>
    <w:rsid w:val="00D35708"/>
    <w:rsid w:val="00D36D96"/>
    <w:rsid w:val="00D37ED6"/>
    <w:rsid w:val="00D40761"/>
    <w:rsid w:val="00D41842"/>
    <w:rsid w:val="00D42344"/>
    <w:rsid w:val="00D434A3"/>
    <w:rsid w:val="00D442AC"/>
    <w:rsid w:val="00D44A4C"/>
    <w:rsid w:val="00D53401"/>
    <w:rsid w:val="00D60EC3"/>
    <w:rsid w:val="00D6235E"/>
    <w:rsid w:val="00D62D02"/>
    <w:rsid w:val="00D638C4"/>
    <w:rsid w:val="00D64C86"/>
    <w:rsid w:val="00D64D10"/>
    <w:rsid w:val="00D6581B"/>
    <w:rsid w:val="00D70803"/>
    <w:rsid w:val="00D70CA8"/>
    <w:rsid w:val="00D71619"/>
    <w:rsid w:val="00D7254A"/>
    <w:rsid w:val="00D75AEF"/>
    <w:rsid w:val="00D75BC1"/>
    <w:rsid w:val="00D77490"/>
    <w:rsid w:val="00D77494"/>
    <w:rsid w:val="00D80048"/>
    <w:rsid w:val="00D80D05"/>
    <w:rsid w:val="00D81318"/>
    <w:rsid w:val="00D82E4E"/>
    <w:rsid w:val="00D832B0"/>
    <w:rsid w:val="00D836CC"/>
    <w:rsid w:val="00D84CD1"/>
    <w:rsid w:val="00D85FCE"/>
    <w:rsid w:val="00D87A14"/>
    <w:rsid w:val="00D90E1A"/>
    <w:rsid w:val="00D95DB1"/>
    <w:rsid w:val="00D960CE"/>
    <w:rsid w:val="00D96540"/>
    <w:rsid w:val="00D97828"/>
    <w:rsid w:val="00D97BDF"/>
    <w:rsid w:val="00DA226A"/>
    <w:rsid w:val="00DA2577"/>
    <w:rsid w:val="00DA3FF3"/>
    <w:rsid w:val="00DA43B2"/>
    <w:rsid w:val="00DA52EE"/>
    <w:rsid w:val="00DA62DC"/>
    <w:rsid w:val="00DB0FA7"/>
    <w:rsid w:val="00DB5DAB"/>
    <w:rsid w:val="00DB5DFD"/>
    <w:rsid w:val="00DB725E"/>
    <w:rsid w:val="00DC378E"/>
    <w:rsid w:val="00DC3936"/>
    <w:rsid w:val="00DC3DB0"/>
    <w:rsid w:val="00DC5168"/>
    <w:rsid w:val="00DC602C"/>
    <w:rsid w:val="00DC67AA"/>
    <w:rsid w:val="00DD0903"/>
    <w:rsid w:val="00DD130A"/>
    <w:rsid w:val="00DD370B"/>
    <w:rsid w:val="00DD3FD3"/>
    <w:rsid w:val="00DD46E9"/>
    <w:rsid w:val="00DD5F2A"/>
    <w:rsid w:val="00DD6776"/>
    <w:rsid w:val="00DD68F7"/>
    <w:rsid w:val="00DE0BEC"/>
    <w:rsid w:val="00DE136E"/>
    <w:rsid w:val="00DE4181"/>
    <w:rsid w:val="00DE5328"/>
    <w:rsid w:val="00DE5E3D"/>
    <w:rsid w:val="00DE705A"/>
    <w:rsid w:val="00DF08F4"/>
    <w:rsid w:val="00DF0C30"/>
    <w:rsid w:val="00DF0C35"/>
    <w:rsid w:val="00DF135C"/>
    <w:rsid w:val="00DF1D13"/>
    <w:rsid w:val="00DF34B4"/>
    <w:rsid w:val="00DF63A8"/>
    <w:rsid w:val="00E00F8E"/>
    <w:rsid w:val="00E02496"/>
    <w:rsid w:val="00E032CE"/>
    <w:rsid w:val="00E03665"/>
    <w:rsid w:val="00E046B6"/>
    <w:rsid w:val="00E0600A"/>
    <w:rsid w:val="00E1035E"/>
    <w:rsid w:val="00E13FA8"/>
    <w:rsid w:val="00E14FDF"/>
    <w:rsid w:val="00E172DE"/>
    <w:rsid w:val="00E17978"/>
    <w:rsid w:val="00E2255A"/>
    <w:rsid w:val="00E228F2"/>
    <w:rsid w:val="00E23272"/>
    <w:rsid w:val="00E23499"/>
    <w:rsid w:val="00E26B72"/>
    <w:rsid w:val="00E27D54"/>
    <w:rsid w:val="00E304AC"/>
    <w:rsid w:val="00E30E9F"/>
    <w:rsid w:val="00E3178B"/>
    <w:rsid w:val="00E32A69"/>
    <w:rsid w:val="00E337FA"/>
    <w:rsid w:val="00E34419"/>
    <w:rsid w:val="00E35AD7"/>
    <w:rsid w:val="00E40367"/>
    <w:rsid w:val="00E4517E"/>
    <w:rsid w:val="00E46AA3"/>
    <w:rsid w:val="00E50E71"/>
    <w:rsid w:val="00E55944"/>
    <w:rsid w:val="00E55D88"/>
    <w:rsid w:val="00E647A2"/>
    <w:rsid w:val="00E64843"/>
    <w:rsid w:val="00E66055"/>
    <w:rsid w:val="00E66B3C"/>
    <w:rsid w:val="00E66FED"/>
    <w:rsid w:val="00E678D6"/>
    <w:rsid w:val="00E77CB9"/>
    <w:rsid w:val="00E810E0"/>
    <w:rsid w:val="00E81258"/>
    <w:rsid w:val="00E81C68"/>
    <w:rsid w:val="00E855CE"/>
    <w:rsid w:val="00E85C38"/>
    <w:rsid w:val="00E86348"/>
    <w:rsid w:val="00E86599"/>
    <w:rsid w:val="00E86614"/>
    <w:rsid w:val="00E86921"/>
    <w:rsid w:val="00E90750"/>
    <w:rsid w:val="00E907BA"/>
    <w:rsid w:val="00E910AC"/>
    <w:rsid w:val="00E922F8"/>
    <w:rsid w:val="00E932F8"/>
    <w:rsid w:val="00EA0BA9"/>
    <w:rsid w:val="00EA2BE3"/>
    <w:rsid w:val="00EA4ECF"/>
    <w:rsid w:val="00EA58F6"/>
    <w:rsid w:val="00EA5DD3"/>
    <w:rsid w:val="00EA697F"/>
    <w:rsid w:val="00EB0EA0"/>
    <w:rsid w:val="00EB16CA"/>
    <w:rsid w:val="00EB30EB"/>
    <w:rsid w:val="00EB3D77"/>
    <w:rsid w:val="00EB4287"/>
    <w:rsid w:val="00EB4A37"/>
    <w:rsid w:val="00EB51D1"/>
    <w:rsid w:val="00EB6A81"/>
    <w:rsid w:val="00EC12A0"/>
    <w:rsid w:val="00EC1E70"/>
    <w:rsid w:val="00EC1E73"/>
    <w:rsid w:val="00EC1FB0"/>
    <w:rsid w:val="00EC21BC"/>
    <w:rsid w:val="00EC4217"/>
    <w:rsid w:val="00EC4933"/>
    <w:rsid w:val="00EC5156"/>
    <w:rsid w:val="00ED2230"/>
    <w:rsid w:val="00ED4FCD"/>
    <w:rsid w:val="00ED650F"/>
    <w:rsid w:val="00ED74EF"/>
    <w:rsid w:val="00EE046F"/>
    <w:rsid w:val="00EE1F47"/>
    <w:rsid w:val="00EE20D8"/>
    <w:rsid w:val="00EE3BC8"/>
    <w:rsid w:val="00EE58B6"/>
    <w:rsid w:val="00EE717D"/>
    <w:rsid w:val="00EF1445"/>
    <w:rsid w:val="00EF216F"/>
    <w:rsid w:val="00EF2EEC"/>
    <w:rsid w:val="00EF3678"/>
    <w:rsid w:val="00EF3E6E"/>
    <w:rsid w:val="00EF6C87"/>
    <w:rsid w:val="00EF7C2B"/>
    <w:rsid w:val="00F0062E"/>
    <w:rsid w:val="00F0586C"/>
    <w:rsid w:val="00F069D8"/>
    <w:rsid w:val="00F1042A"/>
    <w:rsid w:val="00F10809"/>
    <w:rsid w:val="00F10FAE"/>
    <w:rsid w:val="00F16695"/>
    <w:rsid w:val="00F206CC"/>
    <w:rsid w:val="00F21FE7"/>
    <w:rsid w:val="00F2294A"/>
    <w:rsid w:val="00F22F52"/>
    <w:rsid w:val="00F30594"/>
    <w:rsid w:val="00F33DF1"/>
    <w:rsid w:val="00F360D3"/>
    <w:rsid w:val="00F42460"/>
    <w:rsid w:val="00F42AEE"/>
    <w:rsid w:val="00F43AC0"/>
    <w:rsid w:val="00F43BD9"/>
    <w:rsid w:val="00F45633"/>
    <w:rsid w:val="00F50B18"/>
    <w:rsid w:val="00F51BDC"/>
    <w:rsid w:val="00F544CA"/>
    <w:rsid w:val="00F557F0"/>
    <w:rsid w:val="00F561D7"/>
    <w:rsid w:val="00F56AC9"/>
    <w:rsid w:val="00F579F2"/>
    <w:rsid w:val="00F57EE2"/>
    <w:rsid w:val="00F6051C"/>
    <w:rsid w:val="00F618D9"/>
    <w:rsid w:val="00F64D80"/>
    <w:rsid w:val="00F6525E"/>
    <w:rsid w:val="00F65FBC"/>
    <w:rsid w:val="00F66BC1"/>
    <w:rsid w:val="00F70432"/>
    <w:rsid w:val="00F70FC6"/>
    <w:rsid w:val="00F72E21"/>
    <w:rsid w:val="00F745A6"/>
    <w:rsid w:val="00F765C7"/>
    <w:rsid w:val="00F77CF3"/>
    <w:rsid w:val="00F80735"/>
    <w:rsid w:val="00F81BC6"/>
    <w:rsid w:val="00F824FD"/>
    <w:rsid w:val="00F84663"/>
    <w:rsid w:val="00F90EDA"/>
    <w:rsid w:val="00F91851"/>
    <w:rsid w:val="00F91E08"/>
    <w:rsid w:val="00F9371B"/>
    <w:rsid w:val="00F950B2"/>
    <w:rsid w:val="00F9572E"/>
    <w:rsid w:val="00FA0471"/>
    <w:rsid w:val="00FA1664"/>
    <w:rsid w:val="00FA20E2"/>
    <w:rsid w:val="00FA214A"/>
    <w:rsid w:val="00FA2725"/>
    <w:rsid w:val="00FA2AE7"/>
    <w:rsid w:val="00FA2E03"/>
    <w:rsid w:val="00FA3632"/>
    <w:rsid w:val="00FA5382"/>
    <w:rsid w:val="00FA761A"/>
    <w:rsid w:val="00FC2036"/>
    <w:rsid w:val="00FC2A1C"/>
    <w:rsid w:val="00FC3CDC"/>
    <w:rsid w:val="00FC3FAC"/>
    <w:rsid w:val="00FC61C5"/>
    <w:rsid w:val="00FD0B1B"/>
    <w:rsid w:val="00FD18DD"/>
    <w:rsid w:val="00FD18E5"/>
    <w:rsid w:val="00FD26D9"/>
    <w:rsid w:val="00FD6C60"/>
    <w:rsid w:val="00FD7B95"/>
    <w:rsid w:val="00FE21D2"/>
    <w:rsid w:val="00FE70E3"/>
    <w:rsid w:val="00FE769C"/>
    <w:rsid w:val="00FE77A8"/>
    <w:rsid w:val="00FE7ABA"/>
    <w:rsid w:val="00FF3F1A"/>
    <w:rsid w:val="00FF43A6"/>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67BF"/>
  <w15:docId w15:val="{721E65EA-6870-4B93-A203-443E3E60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CE"/>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636"/>
    <w:rPr>
      <w:color w:val="0563C1" w:themeColor="hyperlink"/>
      <w:u w:val="single"/>
    </w:rPr>
  </w:style>
  <w:style w:type="character" w:customStyle="1" w:styleId="UnresolvedMention1">
    <w:name w:val="Unresolved Mention1"/>
    <w:basedOn w:val="DefaultParagraphFont"/>
    <w:uiPriority w:val="99"/>
    <w:semiHidden/>
    <w:unhideWhenUsed/>
    <w:rsid w:val="00307636"/>
    <w:rPr>
      <w:color w:val="605E5C"/>
      <w:shd w:val="clear" w:color="auto" w:fill="E1DFDD"/>
    </w:rPr>
  </w:style>
  <w:style w:type="table" w:styleId="TableGrid">
    <w:name w:val="Table Grid"/>
    <w:basedOn w:val="TableNormal"/>
    <w:uiPriority w:val="39"/>
    <w:rsid w:val="0028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3E0"/>
    <w:rPr>
      <w:rFonts w:ascii="Tahoma" w:hAnsi="Tahoma" w:cs="Tahoma"/>
      <w:sz w:val="16"/>
      <w:szCs w:val="16"/>
    </w:rPr>
  </w:style>
  <w:style w:type="character" w:customStyle="1" w:styleId="BalloonTextChar">
    <w:name w:val="Balloon Text Char"/>
    <w:basedOn w:val="DefaultParagraphFont"/>
    <w:link w:val="BalloonText"/>
    <w:uiPriority w:val="99"/>
    <w:semiHidden/>
    <w:rsid w:val="004F43E0"/>
    <w:rPr>
      <w:rFonts w:ascii="Tahoma" w:hAnsi="Tahoma" w:cs="Tahoma"/>
      <w:sz w:val="16"/>
      <w:szCs w:val="16"/>
    </w:rPr>
  </w:style>
  <w:style w:type="character" w:customStyle="1" w:styleId="apple-converted-space">
    <w:name w:val="apple-converted-space"/>
    <w:basedOn w:val="DefaultParagraphFont"/>
    <w:rsid w:val="008405C5"/>
  </w:style>
  <w:style w:type="paragraph" w:customStyle="1" w:styleId="msonormal0">
    <w:name w:val="msonormal"/>
    <w:basedOn w:val="Normal"/>
    <w:rsid w:val="008405C5"/>
    <w:pPr>
      <w:spacing w:before="100" w:beforeAutospacing="1" w:after="100" w:afterAutospacing="1"/>
    </w:pPr>
  </w:style>
  <w:style w:type="paragraph" w:styleId="ListParagraph">
    <w:name w:val="List Paragraph"/>
    <w:basedOn w:val="Normal"/>
    <w:uiPriority w:val="34"/>
    <w:qFormat/>
    <w:rsid w:val="007427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982B09"/>
    <w:rPr>
      <w:color w:val="954F72" w:themeColor="followedHyperlink"/>
      <w:u w:val="single"/>
    </w:rPr>
  </w:style>
  <w:style w:type="character" w:styleId="Emphasis">
    <w:name w:val="Emphasis"/>
    <w:basedOn w:val="DefaultParagraphFont"/>
    <w:uiPriority w:val="20"/>
    <w:qFormat/>
    <w:rsid w:val="00FF43A6"/>
    <w:rPr>
      <w:i/>
      <w:iCs/>
    </w:rPr>
  </w:style>
  <w:style w:type="character" w:styleId="Strong">
    <w:name w:val="Strong"/>
    <w:basedOn w:val="DefaultParagraphFont"/>
    <w:uiPriority w:val="22"/>
    <w:qFormat/>
    <w:rsid w:val="00E66B3C"/>
    <w:rPr>
      <w:b/>
      <w:bCs/>
    </w:rPr>
  </w:style>
  <w:style w:type="character" w:styleId="UnresolvedMention">
    <w:name w:val="Unresolved Mention"/>
    <w:basedOn w:val="DefaultParagraphFont"/>
    <w:uiPriority w:val="99"/>
    <w:semiHidden/>
    <w:unhideWhenUsed/>
    <w:rsid w:val="001B673D"/>
    <w:rPr>
      <w:color w:val="605E5C"/>
      <w:shd w:val="clear" w:color="auto" w:fill="E1DFDD"/>
    </w:rPr>
  </w:style>
  <w:style w:type="paragraph" w:styleId="Header">
    <w:name w:val="header"/>
    <w:basedOn w:val="Normal"/>
    <w:link w:val="HeaderChar"/>
    <w:uiPriority w:val="99"/>
    <w:unhideWhenUsed/>
    <w:rsid w:val="001778D1"/>
    <w:pPr>
      <w:tabs>
        <w:tab w:val="center" w:pos="4513"/>
        <w:tab w:val="right" w:pos="9026"/>
      </w:tabs>
    </w:pPr>
  </w:style>
  <w:style w:type="character" w:customStyle="1" w:styleId="HeaderChar">
    <w:name w:val="Header Char"/>
    <w:basedOn w:val="DefaultParagraphFont"/>
    <w:link w:val="Header"/>
    <w:uiPriority w:val="99"/>
    <w:rsid w:val="001778D1"/>
    <w:rPr>
      <w:rFonts w:ascii="Times New Roman" w:hAnsi="Times New Roman" w:cs="Times New Roman"/>
      <w:sz w:val="24"/>
      <w:szCs w:val="24"/>
    </w:rPr>
  </w:style>
  <w:style w:type="paragraph" w:styleId="Footer">
    <w:name w:val="footer"/>
    <w:basedOn w:val="Normal"/>
    <w:link w:val="FooterChar"/>
    <w:uiPriority w:val="99"/>
    <w:unhideWhenUsed/>
    <w:rsid w:val="001778D1"/>
    <w:pPr>
      <w:tabs>
        <w:tab w:val="center" w:pos="4513"/>
        <w:tab w:val="right" w:pos="9026"/>
      </w:tabs>
    </w:pPr>
  </w:style>
  <w:style w:type="character" w:customStyle="1" w:styleId="FooterChar">
    <w:name w:val="Footer Char"/>
    <w:basedOn w:val="DefaultParagraphFont"/>
    <w:link w:val="Footer"/>
    <w:uiPriority w:val="99"/>
    <w:rsid w:val="001778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362">
      <w:bodyDiv w:val="1"/>
      <w:marLeft w:val="0"/>
      <w:marRight w:val="0"/>
      <w:marTop w:val="0"/>
      <w:marBottom w:val="0"/>
      <w:divBdr>
        <w:top w:val="none" w:sz="0" w:space="0" w:color="auto"/>
        <w:left w:val="none" w:sz="0" w:space="0" w:color="auto"/>
        <w:bottom w:val="none" w:sz="0" w:space="0" w:color="auto"/>
        <w:right w:val="none" w:sz="0" w:space="0" w:color="auto"/>
      </w:divBdr>
    </w:div>
    <w:div w:id="91291769">
      <w:bodyDiv w:val="1"/>
      <w:marLeft w:val="0"/>
      <w:marRight w:val="0"/>
      <w:marTop w:val="0"/>
      <w:marBottom w:val="0"/>
      <w:divBdr>
        <w:top w:val="none" w:sz="0" w:space="0" w:color="auto"/>
        <w:left w:val="none" w:sz="0" w:space="0" w:color="auto"/>
        <w:bottom w:val="none" w:sz="0" w:space="0" w:color="auto"/>
        <w:right w:val="none" w:sz="0" w:space="0" w:color="auto"/>
      </w:divBdr>
    </w:div>
    <w:div w:id="95563029">
      <w:bodyDiv w:val="1"/>
      <w:marLeft w:val="0"/>
      <w:marRight w:val="0"/>
      <w:marTop w:val="0"/>
      <w:marBottom w:val="0"/>
      <w:divBdr>
        <w:top w:val="none" w:sz="0" w:space="0" w:color="auto"/>
        <w:left w:val="none" w:sz="0" w:space="0" w:color="auto"/>
        <w:bottom w:val="none" w:sz="0" w:space="0" w:color="auto"/>
        <w:right w:val="none" w:sz="0" w:space="0" w:color="auto"/>
      </w:divBdr>
      <w:divsChild>
        <w:div w:id="170993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6215120">
      <w:bodyDiv w:val="1"/>
      <w:marLeft w:val="0"/>
      <w:marRight w:val="0"/>
      <w:marTop w:val="0"/>
      <w:marBottom w:val="0"/>
      <w:divBdr>
        <w:top w:val="none" w:sz="0" w:space="0" w:color="auto"/>
        <w:left w:val="none" w:sz="0" w:space="0" w:color="auto"/>
        <w:bottom w:val="none" w:sz="0" w:space="0" w:color="auto"/>
        <w:right w:val="none" w:sz="0" w:space="0" w:color="auto"/>
      </w:divBdr>
    </w:div>
    <w:div w:id="148180431">
      <w:bodyDiv w:val="1"/>
      <w:marLeft w:val="0"/>
      <w:marRight w:val="0"/>
      <w:marTop w:val="0"/>
      <w:marBottom w:val="0"/>
      <w:divBdr>
        <w:top w:val="none" w:sz="0" w:space="0" w:color="auto"/>
        <w:left w:val="none" w:sz="0" w:space="0" w:color="auto"/>
        <w:bottom w:val="none" w:sz="0" w:space="0" w:color="auto"/>
        <w:right w:val="none" w:sz="0" w:space="0" w:color="auto"/>
      </w:divBdr>
    </w:div>
    <w:div w:id="168951946">
      <w:bodyDiv w:val="1"/>
      <w:marLeft w:val="0"/>
      <w:marRight w:val="0"/>
      <w:marTop w:val="0"/>
      <w:marBottom w:val="0"/>
      <w:divBdr>
        <w:top w:val="none" w:sz="0" w:space="0" w:color="auto"/>
        <w:left w:val="none" w:sz="0" w:space="0" w:color="auto"/>
        <w:bottom w:val="none" w:sz="0" w:space="0" w:color="auto"/>
        <w:right w:val="none" w:sz="0" w:space="0" w:color="auto"/>
      </w:divBdr>
    </w:div>
    <w:div w:id="215363620">
      <w:bodyDiv w:val="1"/>
      <w:marLeft w:val="0"/>
      <w:marRight w:val="0"/>
      <w:marTop w:val="0"/>
      <w:marBottom w:val="0"/>
      <w:divBdr>
        <w:top w:val="none" w:sz="0" w:space="0" w:color="auto"/>
        <w:left w:val="none" w:sz="0" w:space="0" w:color="auto"/>
        <w:bottom w:val="none" w:sz="0" w:space="0" w:color="auto"/>
        <w:right w:val="none" w:sz="0" w:space="0" w:color="auto"/>
      </w:divBdr>
    </w:div>
    <w:div w:id="216401429">
      <w:bodyDiv w:val="1"/>
      <w:marLeft w:val="0"/>
      <w:marRight w:val="0"/>
      <w:marTop w:val="0"/>
      <w:marBottom w:val="0"/>
      <w:divBdr>
        <w:top w:val="none" w:sz="0" w:space="0" w:color="auto"/>
        <w:left w:val="none" w:sz="0" w:space="0" w:color="auto"/>
        <w:bottom w:val="none" w:sz="0" w:space="0" w:color="auto"/>
        <w:right w:val="none" w:sz="0" w:space="0" w:color="auto"/>
      </w:divBdr>
      <w:divsChild>
        <w:div w:id="81074821">
          <w:marLeft w:val="0"/>
          <w:marRight w:val="0"/>
          <w:marTop w:val="0"/>
          <w:marBottom w:val="0"/>
          <w:divBdr>
            <w:top w:val="none" w:sz="0" w:space="0" w:color="auto"/>
            <w:left w:val="none" w:sz="0" w:space="0" w:color="auto"/>
            <w:bottom w:val="none" w:sz="0" w:space="0" w:color="auto"/>
            <w:right w:val="none" w:sz="0" w:space="0" w:color="auto"/>
          </w:divBdr>
        </w:div>
        <w:div w:id="257058696">
          <w:marLeft w:val="0"/>
          <w:marRight w:val="0"/>
          <w:marTop w:val="0"/>
          <w:marBottom w:val="0"/>
          <w:divBdr>
            <w:top w:val="none" w:sz="0" w:space="0" w:color="auto"/>
            <w:left w:val="none" w:sz="0" w:space="0" w:color="auto"/>
            <w:bottom w:val="none" w:sz="0" w:space="0" w:color="auto"/>
            <w:right w:val="none" w:sz="0" w:space="0" w:color="auto"/>
          </w:divBdr>
        </w:div>
        <w:div w:id="399324981">
          <w:marLeft w:val="0"/>
          <w:marRight w:val="0"/>
          <w:marTop w:val="0"/>
          <w:marBottom w:val="0"/>
          <w:divBdr>
            <w:top w:val="none" w:sz="0" w:space="0" w:color="auto"/>
            <w:left w:val="none" w:sz="0" w:space="0" w:color="auto"/>
            <w:bottom w:val="none" w:sz="0" w:space="0" w:color="auto"/>
            <w:right w:val="none" w:sz="0" w:space="0" w:color="auto"/>
          </w:divBdr>
        </w:div>
        <w:div w:id="496657565">
          <w:marLeft w:val="0"/>
          <w:marRight w:val="0"/>
          <w:marTop w:val="0"/>
          <w:marBottom w:val="0"/>
          <w:divBdr>
            <w:top w:val="none" w:sz="0" w:space="0" w:color="auto"/>
            <w:left w:val="none" w:sz="0" w:space="0" w:color="auto"/>
            <w:bottom w:val="none" w:sz="0" w:space="0" w:color="auto"/>
            <w:right w:val="none" w:sz="0" w:space="0" w:color="auto"/>
          </w:divBdr>
        </w:div>
        <w:div w:id="1428161058">
          <w:marLeft w:val="0"/>
          <w:marRight w:val="0"/>
          <w:marTop w:val="0"/>
          <w:marBottom w:val="0"/>
          <w:divBdr>
            <w:top w:val="none" w:sz="0" w:space="0" w:color="auto"/>
            <w:left w:val="none" w:sz="0" w:space="0" w:color="auto"/>
            <w:bottom w:val="none" w:sz="0" w:space="0" w:color="auto"/>
            <w:right w:val="none" w:sz="0" w:space="0" w:color="auto"/>
          </w:divBdr>
        </w:div>
        <w:div w:id="1485470702">
          <w:marLeft w:val="0"/>
          <w:marRight w:val="0"/>
          <w:marTop w:val="0"/>
          <w:marBottom w:val="0"/>
          <w:divBdr>
            <w:top w:val="none" w:sz="0" w:space="0" w:color="auto"/>
            <w:left w:val="none" w:sz="0" w:space="0" w:color="auto"/>
            <w:bottom w:val="none" w:sz="0" w:space="0" w:color="auto"/>
            <w:right w:val="none" w:sz="0" w:space="0" w:color="auto"/>
          </w:divBdr>
        </w:div>
        <w:div w:id="1640500217">
          <w:marLeft w:val="0"/>
          <w:marRight w:val="0"/>
          <w:marTop w:val="0"/>
          <w:marBottom w:val="0"/>
          <w:divBdr>
            <w:top w:val="none" w:sz="0" w:space="0" w:color="auto"/>
            <w:left w:val="none" w:sz="0" w:space="0" w:color="auto"/>
            <w:bottom w:val="none" w:sz="0" w:space="0" w:color="auto"/>
            <w:right w:val="none" w:sz="0" w:space="0" w:color="auto"/>
          </w:divBdr>
        </w:div>
        <w:div w:id="1650865443">
          <w:marLeft w:val="0"/>
          <w:marRight w:val="0"/>
          <w:marTop w:val="0"/>
          <w:marBottom w:val="0"/>
          <w:divBdr>
            <w:top w:val="none" w:sz="0" w:space="0" w:color="auto"/>
            <w:left w:val="none" w:sz="0" w:space="0" w:color="auto"/>
            <w:bottom w:val="none" w:sz="0" w:space="0" w:color="auto"/>
            <w:right w:val="none" w:sz="0" w:space="0" w:color="auto"/>
          </w:divBdr>
        </w:div>
      </w:divsChild>
    </w:div>
    <w:div w:id="239482950">
      <w:bodyDiv w:val="1"/>
      <w:marLeft w:val="0"/>
      <w:marRight w:val="0"/>
      <w:marTop w:val="0"/>
      <w:marBottom w:val="0"/>
      <w:divBdr>
        <w:top w:val="none" w:sz="0" w:space="0" w:color="auto"/>
        <w:left w:val="none" w:sz="0" w:space="0" w:color="auto"/>
        <w:bottom w:val="none" w:sz="0" w:space="0" w:color="auto"/>
        <w:right w:val="none" w:sz="0" w:space="0" w:color="auto"/>
      </w:divBdr>
      <w:divsChild>
        <w:div w:id="157619086">
          <w:marLeft w:val="0"/>
          <w:marRight w:val="0"/>
          <w:marTop w:val="0"/>
          <w:marBottom w:val="0"/>
          <w:divBdr>
            <w:top w:val="none" w:sz="0" w:space="0" w:color="auto"/>
            <w:left w:val="none" w:sz="0" w:space="0" w:color="auto"/>
            <w:bottom w:val="none" w:sz="0" w:space="0" w:color="auto"/>
            <w:right w:val="none" w:sz="0" w:space="0" w:color="auto"/>
          </w:divBdr>
        </w:div>
        <w:div w:id="253251474">
          <w:marLeft w:val="0"/>
          <w:marRight w:val="0"/>
          <w:marTop w:val="0"/>
          <w:marBottom w:val="0"/>
          <w:divBdr>
            <w:top w:val="none" w:sz="0" w:space="0" w:color="auto"/>
            <w:left w:val="none" w:sz="0" w:space="0" w:color="auto"/>
            <w:bottom w:val="none" w:sz="0" w:space="0" w:color="auto"/>
            <w:right w:val="none" w:sz="0" w:space="0" w:color="auto"/>
          </w:divBdr>
        </w:div>
        <w:div w:id="351299998">
          <w:marLeft w:val="0"/>
          <w:marRight w:val="0"/>
          <w:marTop w:val="0"/>
          <w:marBottom w:val="0"/>
          <w:divBdr>
            <w:top w:val="none" w:sz="0" w:space="0" w:color="auto"/>
            <w:left w:val="none" w:sz="0" w:space="0" w:color="auto"/>
            <w:bottom w:val="none" w:sz="0" w:space="0" w:color="auto"/>
            <w:right w:val="none" w:sz="0" w:space="0" w:color="auto"/>
          </w:divBdr>
        </w:div>
        <w:div w:id="388456608">
          <w:marLeft w:val="0"/>
          <w:marRight w:val="0"/>
          <w:marTop w:val="0"/>
          <w:marBottom w:val="0"/>
          <w:divBdr>
            <w:top w:val="none" w:sz="0" w:space="0" w:color="auto"/>
            <w:left w:val="none" w:sz="0" w:space="0" w:color="auto"/>
            <w:bottom w:val="none" w:sz="0" w:space="0" w:color="auto"/>
            <w:right w:val="none" w:sz="0" w:space="0" w:color="auto"/>
          </w:divBdr>
        </w:div>
        <w:div w:id="494491717">
          <w:marLeft w:val="0"/>
          <w:marRight w:val="0"/>
          <w:marTop w:val="0"/>
          <w:marBottom w:val="0"/>
          <w:divBdr>
            <w:top w:val="none" w:sz="0" w:space="0" w:color="auto"/>
            <w:left w:val="none" w:sz="0" w:space="0" w:color="auto"/>
            <w:bottom w:val="none" w:sz="0" w:space="0" w:color="auto"/>
            <w:right w:val="none" w:sz="0" w:space="0" w:color="auto"/>
          </w:divBdr>
        </w:div>
        <w:div w:id="886263752">
          <w:marLeft w:val="0"/>
          <w:marRight w:val="0"/>
          <w:marTop w:val="0"/>
          <w:marBottom w:val="0"/>
          <w:divBdr>
            <w:top w:val="none" w:sz="0" w:space="0" w:color="auto"/>
            <w:left w:val="none" w:sz="0" w:space="0" w:color="auto"/>
            <w:bottom w:val="none" w:sz="0" w:space="0" w:color="auto"/>
            <w:right w:val="none" w:sz="0" w:space="0" w:color="auto"/>
          </w:divBdr>
        </w:div>
        <w:div w:id="1099522519">
          <w:marLeft w:val="0"/>
          <w:marRight w:val="0"/>
          <w:marTop w:val="0"/>
          <w:marBottom w:val="0"/>
          <w:divBdr>
            <w:top w:val="none" w:sz="0" w:space="0" w:color="auto"/>
            <w:left w:val="none" w:sz="0" w:space="0" w:color="auto"/>
            <w:bottom w:val="none" w:sz="0" w:space="0" w:color="auto"/>
            <w:right w:val="none" w:sz="0" w:space="0" w:color="auto"/>
          </w:divBdr>
        </w:div>
        <w:div w:id="1140270290">
          <w:marLeft w:val="0"/>
          <w:marRight w:val="0"/>
          <w:marTop w:val="0"/>
          <w:marBottom w:val="0"/>
          <w:divBdr>
            <w:top w:val="none" w:sz="0" w:space="0" w:color="auto"/>
            <w:left w:val="none" w:sz="0" w:space="0" w:color="auto"/>
            <w:bottom w:val="none" w:sz="0" w:space="0" w:color="auto"/>
            <w:right w:val="none" w:sz="0" w:space="0" w:color="auto"/>
          </w:divBdr>
        </w:div>
        <w:div w:id="1141918245">
          <w:marLeft w:val="0"/>
          <w:marRight w:val="0"/>
          <w:marTop w:val="0"/>
          <w:marBottom w:val="0"/>
          <w:divBdr>
            <w:top w:val="none" w:sz="0" w:space="0" w:color="auto"/>
            <w:left w:val="none" w:sz="0" w:space="0" w:color="auto"/>
            <w:bottom w:val="none" w:sz="0" w:space="0" w:color="auto"/>
            <w:right w:val="none" w:sz="0" w:space="0" w:color="auto"/>
          </w:divBdr>
        </w:div>
        <w:div w:id="1855456340">
          <w:marLeft w:val="0"/>
          <w:marRight w:val="0"/>
          <w:marTop w:val="0"/>
          <w:marBottom w:val="0"/>
          <w:divBdr>
            <w:top w:val="none" w:sz="0" w:space="0" w:color="auto"/>
            <w:left w:val="none" w:sz="0" w:space="0" w:color="auto"/>
            <w:bottom w:val="none" w:sz="0" w:space="0" w:color="auto"/>
            <w:right w:val="none" w:sz="0" w:space="0" w:color="auto"/>
          </w:divBdr>
        </w:div>
        <w:div w:id="1979260013">
          <w:marLeft w:val="0"/>
          <w:marRight w:val="0"/>
          <w:marTop w:val="0"/>
          <w:marBottom w:val="0"/>
          <w:divBdr>
            <w:top w:val="none" w:sz="0" w:space="0" w:color="auto"/>
            <w:left w:val="none" w:sz="0" w:space="0" w:color="auto"/>
            <w:bottom w:val="none" w:sz="0" w:space="0" w:color="auto"/>
            <w:right w:val="none" w:sz="0" w:space="0" w:color="auto"/>
          </w:divBdr>
        </w:div>
        <w:div w:id="2136486228">
          <w:marLeft w:val="0"/>
          <w:marRight w:val="0"/>
          <w:marTop w:val="0"/>
          <w:marBottom w:val="0"/>
          <w:divBdr>
            <w:top w:val="none" w:sz="0" w:space="0" w:color="auto"/>
            <w:left w:val="none" w:sz="0" w:space="0" w:color="auto"/>
            <w:bottom w:val="none" w:sz="0" w:space="0" w:color="auto"/>
            <w:right w:val="none" w:sz="0" w:space="0" w:color="auto"/>
          </w:divBdr>
        </w:div>
      </w:divsChild>
    </w:div>
    <w:div w:id="266277733">
      <w:bodyDiv w:val="1"/>
      <w:marLeft w:val="0"/>
      <w:marRight w:val="0"/>
      <w:marTop w:val="0"/>
      <w:marBottom w:val="0"/>
      <w:divBdr>
        <w:top w:val="none" w:sz="0" w:space="0" w:color="auto"/>
        <w:left w:val="none" w:sz="0" w:space="0" w:color="auto"/>
        <w:bottom w:val="none" w:sz="0" w:space="0" w:color="auto"/>
        <w:right w:val="none" w:sz="0" w:space="0" w:color="auto"/>
      </w:divBdr>
      <w:divsChild>
        <w:div w:id="31343171">
          <w:marLeft w:val="0"/>
          <w:marRight w:val="0"/>
          <w:marTop w:val="0"/>
          <w:marBottom w:val="0"/>
          <w:divBdr>
            <w:top w:val="none" w:sz="0" w:space="0" w:color="auto"/>
            <w:left w:val="none" w:sz="0" w:space="0" w:color="auto"/>
            <w:bottom w:val="none" w:sz="0" w:space="0" w:color="auto"/>
            <w:right w:val="none" w:sz="0" w:space="0" w:color="auto"/>
          </w:divBdr>
        </w:div>
        <w:div w:id="38938857">
          <w:marLeft w:val="0"/>
          <w:marRight w:val="0"/>
          <w:marTop w:val="0"/>
          <w:marBottom w:val="0"/>
          <w:divBdr>
            <w:top w:val="none" w:sz="0" w:space="0" w:color="auto"/>
            <w:left w:val="none" w:sz="0" w:space="0" w:color="auto"/>
            <w:bottom w:val="none" w:sz="0" w:space="0" w:color="auto"/>
            <w:right w:val="none" w:sz="0" w:space="0" w:color="auto"/>
          </w:divBdr>
        </w:div>
        <w:div w:id="93258166">
          <w:marLeft w:val="0"/>
          <w:marRight w:val="0"/>
          <w:marTop w:val="0"/>
          <w:marBottom w:val="0"/>
          <w:divBdr>
            <w:top w:val="none" w:sz="0" w:space="0" w:color="auto"/>
            <w:left w:val="none" w:sz="0" w:space="0" w:color="auto"/>
            <w:bottom w:val="none" w:sz="0" w:space="0" w:color="auto"/>
            <w:right w:val="none" w:sz="0" w:space="0" w:color="auto"/>
          </w:divBdr>
        </w:div>
        <w:div w:id="110786358">
          <w:marLeft w:val="0"/>
          <w:marRight w:val="0"/>
          <w:marTop w:val="0"/>
          <w:marBottom w:val="0"/>
          <w:divBdr>
            <w:top w:val="none" w:sz="0" w:space="0" w:color="auto"/>
            <w:left w:val="none" w:sz="0" w:space="0" w:color="auto"/>
            <w:bottom w:val="none" w:sz="0" w:space="0" w:color="auto"/>
            <w:right w:val="none" w:sz="0" w:space="0" w:color="auto"/>
          </w:divBdr>
        </w:div>
        <w:div w:id="145702845">
          <w:marLeft w:val="0"/>
          <w:marRight w:val="0"/>
          <w:marTop w:val="0"/>
          <w:marBottom w:val="0"/>
          <w:divBdr>
            <w:top w:val="none" w:sz="0" w:space="0" w:color="auto"/>
            <w:left w:val="none" w:sz="0" w:space="0" w:color="auto"/>
            <w:bottom w:val="none" w:sz="0" w:space="0" w:color="auto"/>
            <w:right w:val="none" w:sz="0" w:space="0" w:color="auto"/>
          </w:divBdr>
        </w:div>
        <w:div w:id="239367547">
          <w:marLeft w:val="0"/>
          <w:marRight w:val="0"/>
          <w:marTop w:val="0"/>
          <w:marBottom w:val="0"/>
          <w:divBdr>
            <w:top w:val="none" w:sz="0" w:space="0" w:color="auto"/>
            <w:left w:val="none" w:sz="0" w:space="0" w:color="auto"/>
            <w:bottom w:val="none" w:sz="0" w:space="0" w:color="auto"/>
            <w:right w:val="none" w:sz="0" w:space="0" w:color="auto"/>
          </w:divBdr>
        </w:div>
        <w:div w:id="256597655">
          <w:marLeft w:val="0"/>
          <w:marRight w:val="0"/>
          <w:marTop w:val="0"/>
          <w:marBottom w:val="0"/>
          <w:divBdr>
            <w:top w:val="none" w:sz="0" w:space="0" w:color="auto"/>
            <w:left w:val="none" w:sz="0" w:space="0" w:color="auto"/>
            <w:bottom w:val="none" w:sz="0" w:space="0" w:color="auto"/>
            <w:right w:val="none" w:sz="0" w:space="0" w:color="auto"/>
          </w:divBdr>
        </w:div>
        <w:div w:id="374626410">
          <w:marLeft w:val="0"/>
          <w:marRight w:val="0"/>
          <w:marTop w:val="0"/>
          <w:marBottom w:val="0"/>
          <w:divBdr>
            <w:top w:val="none" w:sz="0" w:space="0" w:color="auto"/>
            <w:left w:val="none" w:sz="0" w:space="0" w:color="auto"/>
            <w:bottom w:val="none" w:sz="0" w:space="0" w:color="auto"/>
            <w:right w:val="none" w:sz="0" w:space="0" w:color="auto"/>
          </w:divBdr>
        </w:div>
        <w:div w:id="407466234">
          <w:marLeft w:val="0"/>
          <w:marRight w:val="0"/>
          <w:marTop w:val="0"/>
          <w:marBottom w:val="0"/>
          <w:divBdr>
            <w:top w:val="none" w:sz="0" w:space="0" w:color="auto"/>
            <w:left w:val="none" w:sz="0" w:space="0" w:color="auto"/>
            <w:bottom w:val="none" w:sz="0" w:space="0" w:color="auto"/>
            <w:right w:val="none" w:sz="0" w:space="0" w:color="auto"/>
          </w:divBdr>
        </w:div>
        <w:div w:id="418991508">
          <w:marLeft w:val="0"/>
          <w:marRight w:val="0"/>
          <w:marTop w:val="0"/>
          <w:marBottom w:val="0"/>
          <w:divBdr>
            <w:top w:val="none" w:sz="0" w:space="0" w:color="auto"/>
            <w:left w:val="none" w:sz="0" w:space="0" w:color="auto"/>
            <w:bottom w:val="none" w:sz="0" w:space="0" w:color="auto"/>
            <w:right w:val="none" w:sz="0" w:space="0" w:color="auto"/>
          </w:divBdr>
        </w:div>
        <w:div w:id="425462678">
          <w:marLeft w:val="0"/>
          <w:marRight w:val="0"/>
          <w:marTop w:val="0"/>
          <w:marBottom w:val="0"/>
          <w:divBdr>
            <w:top w:val="none" w:sz="0" w:space="0" w:color="auto"/>
            <w:left w:val="none" w:sz="0" w:space="0" w:color="auto"/>
            <w:bottom w:val="none" w:sz="0" w:space="0" w:color="auto"/>
            <w:right w:val="none" w:sz="0" w:space="0" w:color="auto"/>
          </w:divBdr>
        </w:div>
        <w:div w:id="464154440">
          <w:marLeft w:val="0"/>
          <w:marRight w:val="0"/>
          <w:marTop w:val="0"/>
          <w:marBottom w:val="0"/>
          <w:divBdr>
            <w:top w:val="none" w:sz="0" w:space="0" w:color="auto"/>
            <w:left w:val="none" w:sz="0" w:space="0" w:color="auto"/>
            <w:bottom w:val="none" w:sz="0" w:space="0" w:color="auto"/>
            <w:right w:val="none" w:sz="0" w:space="0" w:color="auto"/>
          </w:divBdr>
        </w:div>
        <w:div w:id="495925877">
          <w:marLeft w:val="0"/>
          <w:marRight w:val="0"/>
          <w:marTop w:val="0"/>
          <w:marBottom w:val="0"/>
          <w:divBdr>
            <w:top w:val="none" w:sz="0" w:space="0" w:color="auto"/>
            <w:left w:val="none" w:sz="0" w:space="0" w:color="auto"/>
            <w:bottom w:val="none" w:sz="0" w:space="0" w:color="auto"/>
            <w:right w:val="none" w:sz="0" w:space="0" w:color="auto"/>
          </w:divBdr>
        </w:div>
        <w:div w:id="536741190">
          <w:marLeft w:val="0"/>
          <w:marRight w:val="0"/>
          <w:marTop w:val="0"/>
          <w:marBottom w:val="0"/>
          <w:divBdr>
            <w:top w:val="none" w:sz="0" w:space="0" w:color="auto"/>
            <w:left w:val="none" w:sz="0" w:space="0" w:color="auto"/>
            <w:bottom w:val="none" w:sz="0" w:space="0" w:color="auto"/>
            <w:right w:val="none" w:sz="0" w:space="0" w:color="auto"/>
          </w:divBdr>
        </w:div>
        <w:div w:id="620695566">
          <w:marLeft w:val="0"/>
          <w:marRight w:val="0"/>
          <w:marTop w:val="0"/>
          <w:marBottom w:val="0"/>
          <w:divBdr>
            <w:top w:val="none" w:sz="0" w:space="0" w:color="auto"/>
            <w:left w:val="none" w:sz="0" w:space="0" w:color="auto"/>
            <w:bottom w:val="none" w:sz="0" w:space="0" w:color="auto"/>
            <w:right w:val="none" w:sz="0" w:space="0" w:color="auto"/>
          </w:divBdr>
        </w:div>
        <w:div w:id="697657569">
          <w:marLeft w:val="0"/>
          <w:marRight w:val="0"/>
          <w:marTop w:val="0"/>
          <w:marBottom w:val="0"/>
          <w:divBdr>
            <w:top w:val="none" w:sz="0" w:space="0" w:color="auto"/>
            <w:left w:val="none" w:sz="0" w:space="0" w:color="auto"/>
            <w:bottom w:val="none" w:sz="0" w:space="0" w:color="auto"/>
            <w:right w:val="none" w:sz="0" w:space="0" w:color="auto"/>
          </w:divBdr>
        </w:div>
        <w:div w:id="856962356">
          <w:marLeft w:val="0"/>
          <w:marRight w:val="0"/>
          <w:marTop w:val="0"/>
          <w:marBottom w:val="0"/>
          <w:divBdr>
            <w:top w:val="none" w:sz="0" w:space="0" w:color="auto"/>
            <w:left w:val="none" w:sz="0" w:space="0" w:color="auto"/>
            <w:bottom w:val="none" w:sz="0" w:space="0" w:color="auto"/>
            <w:right w:val="none" w:sz="0" w:space="0" w:color="auto"/>
          </w:divBdr>
        </w:div>
        <w:div w:id="884491617">
          <w:marLeft w:val="0"/>
          <w:marRight w:val="0"/>
          <w:marTop w:val="0"/>
          <w:marBottom w:val="0"/>
          <w:divBdr>
            <w:top w:val="none" w:sz="0" w:space="0" w:color="auto"/>
            <w:left w:val="none" w:sz="0" w:space="0" w:color="auto"/>
            <w:bottom w:val="none" w:sz="0" w:space="0" w:color="auto"/>
            <w:right w:val="none" w:sz="0" w:space="0" w:color="auto"/>
          </w:divBdr>
        </w:div>
        <w:div w:id="892933757">
          <w:marLeft w:val="0"/>
          <w:marRight w:val="0"/>
          <w:marTop w:val="0"/>
          <w:marBottom w:val="0"/>
          <w:divBdr>
            <w:top w:val="none" w:sz="0" w:space="0" w:color="auto"/>
            <w:left w:val="none" w:sz="0" w:space="0" w:color="auto"/>
            <w:bottom w:val="none" w:sz="0" w:space="0" w:color="auto"/>
            <w:right w:val="none" w:sz="0" w:space="0" w:color="auto"/>
          </w:divBdr>
        </w:div>
        <w:div w:id="946235015">
          <w:marLeft w:val="0"/>
          <w:marRight w:val="0"/>
          <w:marTop w:val="0"/>
          <w:marBottom w:val="0"/>
          <w:divBdr>
            <w:top w:val="none" w:sz="0" w:space="0" w:color="auto"/>
            <w:left w:val="none" w:sz="0" w:space="0" w:color="auto"/>
            <w:bottom w:val="none" w:sz="0" w:space="0" w:color="auto"/>
            <w:right w:val="none" w:sz="0" w:space="0" w:color="auto"/>
          </w:divBdr>
        </w:div>
        <w:div w:id="954216657">
          <w:marLeft w:val="0"/>
          <w:marRight w:val="0"/>
          <w:marTop w:val="0"/>
          <w:marBottom w:val="0"/>
          <w:divBdr>
            <w:top w:val="none" w:sz="0" w:space="0" w:color="auto"/>
            <w:left w:val="none" w:sz="0" w:space="0" w:color="auto"/>
            <w:bottom w:val="none" w:sz="0" w:space="0" w:color="auto"/>
            <w:right w:val="none" w:sz="0" w:space="0" w:color="auto"/>
          </w:divBdr>
        </w:div>
        <w:div w:id="965620505">
          <w:marLeft w:val="0"/>
          <w:marRight w:val="0"/>
          <w:marTop w:val="0"/>
          <w:marBottom w:val="0"/>
          <w:divBdr>
            <w:top w:val="none" w:sz="0" w:space="0" w:color="auto"/>
            <w:left w:val="none" w:sz="0" w:space="0" w:color="auto"/>
            <w:bottom w:val="none" w:sz="0" w:space="0" w:color="auto"/>
            <w:right w:val="none" w:sz="0" w:space="0" w:color="auto"/>
          </w:divBdr>
        </w:div>
        <w:div w:id="1035693120">
          <w:marLeft w:val="0"/>
          <w:marRight w:val="0"/>
          <w:marTop w:val="0"/>
          <w:marBottom w:val="0"/>
          <w:divBdr>
            <w:top w:val="none" w:sz="0" w:space="0" w:color="auto"/>
            <w:left w:val="none" w:sz="0" w:space="0" w:color="auto"/>
            <w:bottom w:val="none" w:sz="0" w:space="0" w:color="auto"/>
            <w:right w:val="none" w:sz="0" w:space="0" w:color="auto"/>
          </w:divBdr>
        </w:div>
        <w:div w:id="1127430943">
          <w:marLeft w:val="0"/>
          <w:marRight w:val="0"/>
          <w:marTop w:val="0"/>
          <w:marBottom w:val="0"/>
          <w:divBdr>
            <w:top w:val="none" w:sz="0" w:space="0" w:color="auto"/>
            <w:left w:val="none" w:sz="0" w:space="0" w:color="auto"/>
            <w:bottom w:val="none" w:sz="0" w:space="0" w:color="auto"/>
            <w:right w:val="none" w:sz="0" w:space="0" w:color="auto"/>
          </w:divBdr>
        </w:div>
        <w:div w:id="1129083504">
          <w:marLeft w:val="0"/>
          <w:marRight w:val="0"/>
          <w:marTop w:val="0"/>
          <w:marBottom w:val="0"/>
          <w:divBdr>
            <w:top w:val="none" w:sz="0" w:space="0" w:color="auto"/>
            <w:left w:val="none" w:sz="0" w:space="0" w:color="auto"/>
            <w:bottom w:val="none" w:sz="0" w:space="0" w:color="auto"/>
            <w:right w:val="none" w:sz="0" w:space="0" w:color="auto"/>
          </w:divBdr>
        </w:div>
        <w:div w:id="1133252003">
          <w:marLeft w:val="0"/>
          <w:marRight w:val="0"/>
          <w:marTop w:val="0"/>
          <w:marBottom w:val="0"/>
          <w:divBdr>
            <w:top w:val="none" w:sz="0" w:space="0" w:color="auto"/>
            <w:left w:val="none" w:sz="0" w:space="0" w:color="auto"/>
            <w:bottom w:val="none" w:sz="0" w:space="0" w:color="auto"/>
            <w:right w:val="none" w:sz="0" w:space="0" w:color="auto"/>
          </w:divBdr>
        </w:div>
        <w:div w:id="1151169198">
          <w:marLeft w:val="0"/>
          <w:marRight w:val="0"/>
          <w:marTop w:val="0"/>
          <w:marBottom w:val="0"/>
          <w:divBdr>
            <w:top w:val="none" w:sz="0" w:space="0" w:color="auto"/>
            <w:left w:val="none" w:sz="0" w:space="0" w:color="auto"/>
            <w:bottom w:val="none" w:sz="0" w:space="0" w:color="auto"/>
            <w:right w:val="none" w:sz="0" w:space="0" w:color="auto"/>
          </w:divBdr>
        </w:div>
        <w:div w:id="1181776489">
          <w:marLeft w:val="0"/>
          <w:marRight w:val="0"/>
          <w:marTop w:val="0"/>
          <w:marBottom w:val="0"/>
          <w:divBdr>
            <w:top w:val="none" w:sz="0" w:space="0" w:color="auto"/>
            <w:left w:val="none" w:sz="0" w:space="0" w:color="auto"/>
            <w:bottom w:val="none" w:sz="0" w:space="0" w:color="auto"/>
            <w:right w:val="none" w:sz="0" w:space="0" w:color="auto"/>
          </w:divBdr>
        </w:div>
        <w:div w:id="1240362601">
          <w:marLeft w:val="0"/>
          <w:marRight w:val="0"/>
          <w:marTop w:val="0"/>
          <w:marBottom w:val="0"/>
          <w:divBdr>
            <w:top w:val="none" w:sz="0" w:space="0" w:color="auto"/>
            <w:left w:val="none" w:sz="0" w:space="0" w:color="auto"/>
            <w:bottom w:val="none" w:sz="0" w:space="0" w:color="auto"/>
            <w:right w:val="none" w:sz="0" w:space="0" w:color="auto"/>
          </w:divBdr>
        </w:div>
        <w:div w:id="1266495146">
          <w:marLeft w:val="0"/>
          <w:marRight w:val="0"/>
          <w:marTop w:val="0"/>
          <w:marBottom w:val="0"/>
          <w:divBdr>
            <w:top w:val="none" w:sz="0" w:space="0" w:color="auto"/>
            <w:left w:val="none" w:sz="0" w:space="0" w:color="auto"/>
            <w:bottom w:val="none" w:sz="0" w:space="0" w:color="auto"/>
            <w:right w:val="none" w:sz="0" w:space="0" w:color="auto"/>
          </w:divBdr>
        </w:div>
        <w:div w:id="1271738316">
          <w:marLeft w:val="0"/>
          <w:marRight w:val="0"/>
          <w:marTop w:val="0"/>
          <w:marBottom w:val="0"/>
          <w:divBdr>
            <w:top w:val="none" w:sz="0" w:space="0" w:color="auto"/>
            <w:left w:val="none" w:sz="0" w:space="0" w:color="auto"/>
            <w:bottom w:val="none" w:sz="0" w:space="0" w:color="auto"/>
            <w:right w:val="none" w:sz="0" w:space="0" w:color="auto"/>
          </w:divBdr>
        </w:div>
        <w:div w:id="1276910671">
          <w:marLeft w:val="0"/>
          <w:marRight w:val="0"/>
          <w:marTop w:val="0"/>
          <w:marBottom w:val="0"/>
          <w:divBdr>
            <w:top w:val="none" w:sz="0" w:space="0" w:color="auto"/>
            <w:left w:val="none" w:sz="0" w:space="0" w:color="auto"/>
            <w:bottom w:val="none" w:sz="0" w:space="0" w:color="auto"/>
            <w:right w:val="none" w:sz="0" w:space="0" w:color="auto"/>
          </w:divBdr>
        </w:div>
        <w:div w:id="1301421606">
          <w:marLeft w:val="0"/>
          <w:marRight w:val="0"/>
          <w:marTop w:val="0"/>
          <w:marBottom w:val="0"/>
          <w:divBdr>
            <w:top w:val="none" w:sz="0" w:space="0" w:color="auto"/>
            <w:left w:val="none" w:sz="0" w:space="0" w:color="auto"/>
            <w:bottom w:val="none" w:sz="0" w:space="0" w:color="auto"/>
            <w:right w:val="none" w:sz="0" w:space="0" w:color="auto"/>
          </w:divBdr>
        </w:div>
        <w:div w:id="1338920724">
          <w:marLeft w:val="0"/>
          <w:marRight w:val="0"/>
          <w:marTop w:val="0"/>
          <w:marBottom w:val="0"/>
          <w:divBdr>
            <w:top w:val="none" w:sz="0" w:space="0" w:color="auto"/>
            <w:left w:val="none" w:sz="0" w:space="0" w:color="auto"/>
            <w:bottom w:val="none" w:sz="0" w:space="0" w:color="auto"/>
            <w:right w:val="none" w:sz="0" w:space="0" w:color="auto"/>
          </w:divBdr>
        </w:div>
        <w:div w:id="1343630625">
          <w:marLeft w:val="0"/>
          <w:marRight w:val="0"/>
          <w:marTop w:val="0"/>
          <w:marBottom w:val="0"/>
          <w:divBdr>
            <w:top w:val="none" w:sz="0" w:space="0" w:color="auto"/>
            <w:left w:val="none" w:sz="0" w:space="0" w:color="auto"/>
            <w:bottom w:val="none" w:sz="0" w:space="0" w:color="auto"/>
            <w:right w:val="none" w:sz="0" w:space="0" w:color="auto"/>
          </w:divBdr>
        </w:div>
        <w:div w:id="1393697874">
          <w:marLeft w:val="0"/>
          <w:marRight w:val="0"/>
          <w:marTop w:val="0"/>
          <w:marBottom w:val="0"/>
          <w:divBdr>
            <w:top w:val="none" w:sz="0" w:space="0" w:color="auto"/>
            <w:left w:val="none" w:sz="0" w:space="0" w:color="auto"/>
            <w:bottom w:val="none" w:sz="0" w:space="0" w:color="auto"/>
            <w:right w:val="none" w:sz="0" w:space="0" w:color="auto"/>
          </w:divBdr>
        </w:div>
        <w:div w:id="1414932220">
          <w:marLeft w:val="0"/>
          <w:marRight w:val="0"/>
          <w:marTop w:val="0"/>
          <w:marBottom w:val="0"/>
          <w:divBdr>
            <w:top w:val="none" w:sz="0" w:space="0" w:color="auto"/>
            <w:left w:val="none" w:sz="0" w:space="0" w:color="auto"/>
            <w:bottom w:val="none" w:sz="0" w:space="0" w:color="auto"/>
            <w:right w:val="none" w:sz="0" w:space="0" w:color="auto"/>
          </w:divBdr>
        </w:div>
        <w:div w:id="1431780152">
          <w:marLeft w:val="0"/>
          <w:marRight w:val="0"/>
          <w:marTop w:val="0"/>
          <w:marBottom w:val="0"/>
          <w:divBdr>
            <w:top w:val="none" w:sz="0" w:space="0" w:color="auto"/>
            <w:left w:val="none" w:sz="0" w:space="0" w:color="auto"/>
            <w:bottom w:val="none" w:sz="0" w:space="0" w:color="auto"/>
            <w:right w:val="none" w:sz="0" w:space="0" w:color="auto"/>
          </w:divBdr>
        </w:div>
        <w:div w:id="1448574843">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 w:id="1586383323">
          <w:marLeft w:val="0"/>
          <w:marRight w:val="0"/>
          <w:marTop w:val="0"/>
          <w:marBottom w:val="0"/>
          <w:divBdr>
            <w:top w:val="none" w:sz="0" w:space="0" w:color="auto"/>
            <w:left w:val="none" w:sz="0" w:space="0" w:color="auto"/>
            <w:bottom w:val="none" w:sz="0" w:space="0" w:color="auto"/>
            <w:right w:val="none" w:sz="0" w:space="0" w:color="auto"/>
          </w:divBdr>
        </w:div>
        <w:div w:id="1599752311">
          <w:marLeft w:val="0"/>
          <w:marRight w:val="0"/>
          <w:marTop w:val="0"/>
          <w:marBottom w:val="0"/>
          <w:divBdr>
            <w:top w:val="none" w:sz="0" w:space="0" w:color="auto"/>
            <w:left w:val="none" w:sz="0" w:space="0" w:color="auto"/>
            <w:bottom w:val="none" w:sz="0" w:space="0" w:color="auto"/>
            <w:right w:val="none" w:sz="0" w:space="0" w:color="auto"/>
          </w:divBdr>
        </w:div>
        <w:div w:id="1762532841">
          <w:marLeft w:val="0"/>
          <w:marRight w:val="0"/>
          <w:marTop w:val="0"/>
          <w:marBottom w:val="0"/>
          <w:divBdr>
            <w:top w:val="none" w:sz="0" w:space="0" w:color="auto"/>
            <w:left w:val="none" w:sz="0" w:space="0" w:color="auto"/>
            <w:bottom w:val="none" w:sz="0" w:space="0" w:color="auto"/>
            <w:right w:val="none" w:sz="0" w:space="0" w:color="auto"/>
          </w:divBdr>
        </w:div>
        <w:div w:id="1764719079">
          <w:marLeft w:val="0"/>
          <w:marRight w:val="0"/>
          <w:marTop w:val="0"/>
          <w:marBottom w:val="0"/>
          <w:divBdr>
            <w:top w:val="none" w:sz="0" w:space="0" w:color="auto"/>
            <w:left w:val="none" w:sz="0" w:space="0" w:color="auto"/>
            <w:bottom w:val="none" w:sz="0" w:space="0" w:color="auto"/>
            <w:right w:val="none" w:sz="0" w:space="0" w:color="auto"/>
          </w:divBdr>
        </w:div>
        <w:div w:id="1766069720">
          <w:marLeft w:val="0"/>
          <w:marRight w:val="0"/>
          <w:marTop w:val="0"/>
          <w:marBottom w:val="0"/>
          <w:divBdr>
            <w:top w:val="none" w:sz="0" w:space="0" w:color="auto"/>
            <w:left w:val="none" w:sz="0" w:space="0" w:color="auto"/>
            <w:bottom w:val="none" w:sz="0" w:space="0" w:color="auto"/>
            <w:right w:val="none" w:sz="0" w:space="0" w:color="auto"/>
          </w:divBdr>
        </w:div>
        <w:div w:id="1770199024">
          <w:marLeft w:val="0"/>
          <w:marRight w:val="0"/>
          <w:marTop w:val="0"/>
          <w:marBottom w:val="0"/>
          <w:divBdr>
            <w:top w:val="none" w:sz="0" w:space="0" w:color="auto"/>
            <w:left w:val="none" w:sz="0" w:space="0" w:color="auto"/>
            <w:bottom w:val="none" w:sz="0" w:space="0" w:color="auto"/>
            <w:right w:val="none" w:sz="0" w:space="0" w:color="auto"/>
          </w:divBdr>
        </w:div>
        <w:div w:id="1787037580">
          <w:marLeft w:val="0"/>
          <w:marRight w:val="0"/>
          <w:marTop w:val="0"/>
          <w:marBottom w:val="0"/>
          <w:divBdr>
            <w:top w:val="none" w:sz="0" w:space="0" w:color="auto"/>
            <w:left w:val="none" w:sz="0" w:space="0" w:color="auto"/>
            <w:bottom w:val="none" w:sz="0" w:space="0" w:color="auto"/>
            <w:right w:val="none" w:sz="0" w:space="0" w:color="auto"/>
          </w:divBdr>
        </w:div>
        <w:div w:id="1825046880">
          <w:marLeft w:val="0"/>
          <w:marRight w:val="0"/>
          <w:marTop w:val="0"/>
          <w:marBottom w:val="0"/>
          <w:divBdr>
            <w:top w:val="none" w:sz="0" w:space="0" w:color="auto"/>
            <w:left w:val="none" w:sz="0" w:space="0" w:color="auto"/>
            <w:bottom w:val="none" w:sz="0" w:space="0" w:color="auto"/>
            <w:right w:val="none" w:sz="0" w:space="0" w:color="auto"/>
          </w:divBdr>
        </w:div>
        <w:div w:id="1897162581">
          <w:marLeft w:val="0"/>
          <w:marRight w:val="0"/>
          <w:marTop w:val="0"/>
          <w:marBottom w:val="0"/>
          <w:divBdr>
            <w:top w:val="none" w:sz="0" w:space="0" w:color="auto"/>
            <w:left w:val="none" w:sz="0" w:space="0" w:color="auto"/>
            <w:bottom w:val="none" w:sz="0" w:space="0" w:color="auto"/>
            <w:right w:val="none" w:sz="0" w:space="0" w:color="auto"/>
          </w:divBdr>
        </w:div>
        <w:div w:id="1905331038">
          <w:marLeft w:val="0"/>
          <w:marRight w:val="0"/>
          <w:marTop w:val="0"/>
          <w:marBottom w:val="0"/>
          <w:divBdr>
            <w:top w:val="none" w:sz="0" w:space="0" w:color="auto"/>
            <w:left w:val="none" w:sz="0" w:space="0" w:color="auto"/>
            <w:bottom w:val="none" w:sz="0" w:space="0" w:color="auto"/>
            <w:right w:val="none" w:sz="0" w:space="0" w:color="auto"/>
          </w:divBdr>
        </w:div>
        <w:div w:id="2004510839">
          <w:marLeft w:val="0"/>
          <w:marRight w:val="0"/>
          <w:marTop w:val="0"/>
          <w:marBottom w:val="0"/>
          <w:divBdr>
            <w:top w:val="none" w:sz="0" w:space="0" w:color="auto"/>
            <w:left w:val="none" w:sz="0" w:space="0" w:color="auto"/>
            <w:bottom w:val="none" w:sz="0" w:space="0" w:color="auto"/>
            <w:right w:val="none" w:sz="0" w:space="0" w:color="auto"/>
          </w:divBdr>
        </w:div>
        <w:div w:id="2102791624">
          <w:marLeft w:val="0"/>
          <w:marRight w:val="0"/>
          <w:marTop w:val="0"/>
          <w:marBottom w:val="0"/>
          <w:divBdr>
            <w:top w:val="none" w:sz="0" w:space="0" w:color="auto"/>
            <w:left w:val="none" w:sz="0" w:space="0" w:color="auto"/>
            <w:bottom w:val="none" w:sz="0" w:space="0" w:color="auto"/>
            <w:right w:val="none" w:sz="0" w:space="0" w:color="auto"/>
          </w:divBdr>
        </w:div>
      </w:divsChild>
    </w:div>
    <w:div w:id="278342644">
      <w:bodyDiv w:val="1"/>
      <w:marLeft w:val="0"/>
      <w:marRight w:val="0"/>
      <w:marTop w:val="0"/>
      <w:marBottom w:val="0"/>
      <w:divBdr>
        <w:top w:val="none" w:sz="0" w:space="0" w:color="auto"/>
        <w:left w:val="none" w:sz="0" w:space="0" w:color="auto"/>
        <w:bottom w:val="none" w:sz="0" w:space="0" w:color="auto"/>
        <w:right w:val="none" w:sz="0" w:space="0" w:color="auto"/>
      </w:divBdr>
      <w:divsChild>
        <w:div w:id="159396809">
          <w:marLeft w:val="-2400"/>
          <w:marRight w:val="-480"/>
          <w:marTop w:val="0"/>
          <w:marBottom w:val="0"/>
          <w:divBdr>
            <w:top w:val="none" w:sz="0" w:space="0" w:color="auto"/>
            <w:left w:val="none" w:sz="0" w:space="0" w:color="auto"/>
            <w:bottom w:val="none" w:sz="0" w:space="0" w:color="auto"/>
            <w:right w:val="none" w:sz="0" w:space="0" w:color="auto"/>
          </w:divBdr>
        </w:div>
        <w:div w:id="797139615">
          <w:marLeft w:val="-2400"/>
          <w:marRight w:val="-480"/>
          <w:marTop w:val="0"/>
          <w:marBottom w:val="0"/>
          <w:divBdr>
            <w:top w:val="none" w:sz="0" w:space="0" w:color="auto"/>
            <w:left w:val="none" w:sz="0" w:space="0" w:color="auto"/>
            <w:bottom w:val="none" w:sz="0" w:space="0" w:color="auto"/>
            <w:right w:val="none" w:sz="0" w:space="0" w:color="auto"/>
          </w:divBdr>
        </w:div>
        <w:div w:id="954941241">
          <w:marLeft w:val="-2400"/>
          <w:marRight w:val="-480"/>
          <w:marTop w:val="0"/>
          <w:marBottom w:val="0"/>
          <w:divBdr>
            <w:top w:val="none" w:sz="0" w:space="0" w:color="auto"/>
            <w:left w:val="none" w:sz="0" w:space="0" w:color="auto"/>
            <w:bottom w:val="none" w:sz="0" w:space="0" w:color="auto"/>
            <w:right w:val="none" w:sz="0" w:space="0" w:color="auto"/>
          </w:divBdr>
        </w:div>
      </w:divsChild>
    </w:div>
    <w:div w:id="280260147">
      <w:bodyDiv w:val="1"/>
      <w:marLeft w:val="0"/>
      <w:marRight w:val="0"/>
      <w:marTop w:val="0"/>
      <w:marBottom w:val="0"/>
      <w:divBdr>
        <w:top w:val="none" w:sz="0" w:space="0" w:color="auto"/>
        <w:left w:val="none" w:sz="0" w:space="0" w:color="auto"/>
        <w:bottom w:val="none" w:sz="0" w:space="0" w:color="auto"/>
        <w:right w:val="none" w:sz="0" w:space="0" w:color="auto"/>
      </w:divBdr>
    </w:div>
    <w:div w:id="291060511">
      <w:bodyDiv w:val="1"/>
      <w:marLeft w:val="0"/>
      <w:marRight w:val="0"/>
      <w:marTop w:val="0"/>
      <w:marBottom w:val="0"/>
      <w:divBdr>
        <w:top w:val="none" w:sz="0" w:space="0" w:color="auto"/>
        <w:left w:val="none" w:sz="0" w:space="0" w:color="auto"/>
        <w:bottom w:val="none" w:sz="0" w:space="0" w:color="auto"/>
        <w:right w:val="none" w:sz="0" w:space="0" w:color="auto"/>
      </w:divBdr>
      <w:divsChild>
        <w:div w:id="333457710">
          <w:marLeft w:val="0"/>
          <w:marRight w:val="0"/>
          <w:marTop w:val="0"/>
          <w:marBottom w:val="0"/>
          <w:divBdr>
            <w:top w:val="none" w:sz="0" w:space="0" w:color="auto"/>
            <w:left w:val="none" w:sz="0" w:space="0" w:color="auto"/>
            <w:bottom w:val="none" w:sz="0" w:space="0" w:color="auto"/>
            <w:right w:val="none" w:sz="0" w:space="0" w:color="auto"/>
          </w:divBdr>
        </w:div>
        <w:div w:id="362486890">
          <w:marLeft w:val="0"/>
          <w:marRight w:val="0"/>
          <w:marTop w:val="0"/>
          <w:marBottom w:val="0"/>
          <w:divBdr>
            <w:top w:val="none" w:sz="0" w:space="0" w:color="auto"/>
            <w:left w:val="none" w:sz="0" w:space="0" w:color="auto"/>
            <w:bottom w:val="none" w:sz="0" w:space="0" w:color="auto"/>
            <w:right w:val="none" w:sz="0" w:space="0" w:color="auto"/>
          </w:divBdr>
        </w:div>
        <w:div w:id="900675748">
          <w:marLeft w:val="0"/>
          <w:marRight w:val="0"/>
          <w:marTop w:val="0"/>
          <w:marBottom w:val="0"/>
          <w:divBdr>
            <w:top w:val="none" w:sz="0" w:space="0" w:color="auto"/>
            <w:left w:val="none" w:sz="0" w:space="0" w:color="auto"/>
            <w:bottom w:val="none" w:sz="0" w:space="0" w:color="auto"/>
            <w:right w:val="none" w:sz="0" w:space="0" w:color="auto"/>
          </w:divBdr>
        </w:div>
        <w:div w:id="1145463499">
          <w:marLeft w:val="0"/>
          <w:marRight w:val="0"/>
          <w:marTop w:val="0"/>
          <w:marBottom w:val="0"/>
          <w:divBdr>
            <w:top w:val="none" w:sz="0" w:space="0" w:color="auto"/>
            <w:left w:val="none" w:sz="0" w:space="0" w:color="auto"/>
            <w:bottom w:val="none" w:sz="0" w:space="0" w:color="auto"/>
            <w:right w:val="none" w:sz="0" w:space="0" w:color="auto"/>
          </w:divBdr>
        </w:div>
        <w:div w:id="1294170231">
          <w:marLeft w:val="0"/>
          <w:marRight w:val="0"/>
          <w:marTop w:val="0"/>
          <w:marBottom w:val="0"/>
          <w:divBdr>
            <w:top w:val="none" w:sz="0" w:space="0" w:color="auto"/>
            <w:left w:val="none" w:sz="0" w:space="0" w:color="auto"/>
            <w:bottom w:val="none" w:sz="0" w:space="0" w:color="auto"/>
            <w:right w:val="none" w:sz="0" w:space="0" w:color="auto"/>
          </w:divBdr>
        </w:div>
        <w:div w:id="2071879632">
          <w:marLeft w:val="0"/>
          <w:marRight w:val="0"/>
          <w:marTop w:val="0"/>
          <w:marBottom w:val="0"/>
          <w:divBdr>
            <w:top w:val="none" w:sz="0" w:space="0" w:color="auto"/>
            <w:left w:val="none" w:sz="0" w:space="0" w:color="auto"/>
            <w:bottom w:val="none" w:sz="0" w:space="0" w:color="auto"/>
            <w:right w:val="none" w:sz="0" w:space="0" w:color="auto"/>
          </w:divBdr>
        </w:div>
      </w:divsChild>
    </w:div>
    <w:div w:id="354770382">
      <w:bodyDiv w:val="1"/>
      <w:marLeft w:val="0"/>
      <w:marRight w:val="0"/>
      <w:marTop w:val="0"/>
      <w:marBottom w:val="0"/>
      <w:divBdr>
        <w:top w:val="none" w:sz="0" w:space="0" w:color="auto"/>
        <w:left w:val="none" w:sz="0" w:space="0" w:color="auto"/>
        <w:bottom w:val="none" w:sz="0" w:space="0" w:color="auto"/>
        <w:right w:val="none" w:sz="0" w:space="0" w:color="auto"/>
      </w:divBdr>
    </w:div>
    <w:div w:id="365447641">
      <w:bodyDiv w:val="1"/>
      <w:marLeft w:val="0"/>
      <w:marRight w:val="0"/>
      <w:marTop w:val="0"/>
      <w:marBottom w:val="0"/>
      <w:divBdr>
        <w:top w:val="none" w:sz="0" w:space="0" w:color="auto"/>
        <w:left w:val="none" w:sz="0" w:space="0" w:color="auto"/>
        <w:bottom w:val="none" w:sz="0" w:space="0" w:color="auto"/>
        <w:right w:val="none" w:sz="0" w:space="0" w:color="auto"/>
      </w:divBdr>
      <w:divsChild>
        <w:div w:id="738214527">
          <w:marLeft w:val="0"/>
          <w:marRight w:val="0"/>
          <w:marTop w:val="0"/>
          <w:marBottom w:val="0"/>
          <w:divBdr>
            <w:top w:val="none" w:sz="0" w:space="0" w:color="auto"/>
            <w:left w:val="none" w:sz="0" w:space="0" w:color="auto"/>
            <w:bottom w:val="none" w:sz="0" w:space="0" w:color="auto"/>
            <w:right w:val="none" w:sz="0" w:space="0" w:color="auto"/>
          </w:divBdr>
        </w:div>
        <w:div w:id="1723092058">
          <w:marLeft w:val="0"/>
          <w:marRight w:val="0"/>
          <w:marTop w:val="0"/>
          <w:marBottom w:val="0"/>
          <w:divBdr>
            <w:top w:val="none" w:sz="0" w:space="0" w:color="auto"/>
            <w:left w:val="none" w:sz="0" w:space="0" w:color="auto"/>
            <w:bottom w:val="none" w:sz="0" w:space="0" w:color="auto"/>
            <w:right w:val="none" w:sz="0" w:space="0" w:color="auto"/>
          </w:divBdr>
        </w:div>
      </w:divsChild>
    </w:div>
    <w:div w:id="382143173">
      <w:bodyDiv w:val="1"/>
      <w:marLeft w:val="0"/>
      <w:marRight w:val="0"/>
      <w:marTop w:val="0"/>
      <w:marBottom w:val="0"/>
      <w:divBdr>
        <w:top w:val="none" w:sz="0" w:space="0" w:color="auto"/>
        <w:left w:val="none" w:sz="0" w:space="0" w:color="auto"/>
        <w:bottom w:val="none" w:sz="0" w:space="0" w:color="auto"/>
        <w:right w:val="none" w:sz="0" w:space="0" w:color="auto"/>
      </w:divBdr>
    </w:div>
    <w:div w:id="387654774">
      <w:bodyDiv w:val="1"/>
      <w:marLeft w:val="0"/>
      <w:marRight w:val="0"/>
      <w:marTop w:val="0"/>
      <w:marBottom w:val="0"/>
      <w:divBdr>
        <w:top w:val="none" w:sz="0" w:space="0" w:color="auto"/>
        <w:left w:val="none" w:sz="0" w:space="0" w:color="auto"/>
        <w:bottom w:val="none" w:sz="0" w:space="0" w:color="auto"/>
        <w:right w:val="none" w:sz="0" w:space="0" w:color="auto"/>
      </w:divBdr>
      <w:divsChild>
        <w:div w:id="93716864">
          <w:marLeft w:val="0"/>
          <w:marRight w:val="0"/>
          <w:marTop w:val="0"/>
          <w:marBottom w:val="0"/>
          <w:divBdr>
            <w:top w:val="none" w:sz="0" w:space="0" w:color="auto"/>
            <w:left w:val="none" w:sz="0" w:space="0" w:color="auto"/>
            <w:bottom w:val="none" w:sz="0" w:space="0" w:color="auto"/>
            <w:right w:val="none" w:sz="0" w:space="0" w:color="auto"/>
          </w:divBdr>
        </w:div>
        <w:div w:id="421025572">
          <w:marLeft w:val="0"/>
          <w:marRight w:val="0"/>
          <w:marTop w:val="0"/>
          <w:marBottom w:val="0"/>
          <w:divBdr>
            <w:top w:val="none" w:sz="0" w:space="0" w:color="auto"/>
            <w:left w:val="none" w:sz="0" w:space="0" w:color="auto"/>
            <w:bottom w:val="none" w:sz="0" w:space="0" w:color="auto"/>
            <w:right w:val="none" w:sz="0" w:space="0" w:color="auto"/>
          </w:divBdr>
        </w:div>
        <w:div w:id="855191897">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
        <w:div w:id="1163742315">
          <w:marLeft w:val="0"/>
          <w:marRight w:val="0"/>
          <w:marTop w:val="0"/>
          <w:marBottom w:val="0"/>
          <w:divBdr>
            <w:top w:val="none" w:sz="0" w:space="0" w:color="auto"/>
            <w:left w:val="none" w:sz="0" w:space="0" w:color="auto"/>
            <w:bottom w:val="none" w:sz="0" w:space="0" w:color="auto"/>
            <w:right w:val="none" w:sz="0" w:space="0" w:color="auto"/>
          </w:divBdr>
        </w:div>
        <w:div w:id="1299990462">
          <w:marLeft w:val="0"/>
          <w:marRight w:val="0"/>
          <w:marTop w:val="0"/>
          <w:marBottom w:val="0"/>
          <w:divBdr>
            <w:top w:val="none" w:sz="0" w:space="0" w:color="auto"/>
            <w:left w:val="none" w:sz="0" w:space="0" w:color="auto"/>
            <w:bottom w:val="none" w:sz="0" w:space="0" w:color="auto"/>
            <w:right w:val="none" w:sz="0" w:space="0" w:color="auto"/>
          </w:divBdr>
        </w:div>
        <w:div w:id="1725911199">
          <w:marLeft w:val="0"/>
          <w:marRight w:val="0"/>
          <w:marTop w:val="0"/>
          <w:marBottom w:val="0"/>
          <w:divBdr>
            <w:top w:val="none" w:sz="0" w:space="0" w:color="auto"/>
            <w:left w:val="none" w:sz="0" w:space="0" w:color="auto"/>
            <w:bottom w:val="none" w:sz="0" w:space="0" w:color="auto"/>
            <w:right w:val="none" w:sz="0" w:space="0" w:color="auto"/>
          </w:divBdr>
        </w:div>
      </w:divsChild>
    </w:div>
    <w:div w:id="411508956">
      <w:bodyDiv w:val="1"/>
      <w:marLeft w:val="0"/>
      <w:marRight w:val="0"/>
      <w:marTop w:val="0"/>
      <w:marBottom w:val="0"/>
      <w:divBdr>
        <w:top w:val="none" w:sz="0" w:space="0" w:color="auto"/>
        <w:left w:val="none" w:sz="0" w:space="0" w:color="auto"/>
        <w:bottom w:val="none" w:sz="0" w:space="0" w:color="auto"/>
        <w:right w:val="none" w:sz="0" w:space="0" w:color="auto"/>
      </w:divBdr>
      <w:divsChild>
        <w:div w:id="1763253934">
          <w:marLeft w:val="0"/>
          <w:marRight w:val="0"/>
          <w:marTop w:val="0"/>
          <w:marBottom w:val="0"/>
          <w:divBdr>
            <w:top w:val="none" w:sz="0" w:space="0" w:color="auto"/>
            <w:left w:val="none" w:sz="0" w:space="0" w:color="auto"/>
            <w:bottom w:val="none" w:sz="0" w:space="0" w:color="auto"/>
            <w:right w:val="none" w:sz="0" w:space="0" w:color="auto"/>
          </w:divBdr>
        </w:div>
      </w:divsChild>
    </w:div>
    <w:div w:id="448551010">
      <w:bodyDiv w:val="1"/>
      <w:marLeft w:val="0"/>
      <w:marRight w:val="0"/>
      <w:marTop w:val="0"/>
      <w:marBottom w:val="0"/>
      <w:divBdr>
        <w:top w:val="none" w:sz="0" w:space="0" w:color="auto"/>
        <w:left w:val="none" w:sz="0" w:space="0" w:color="auto"/>
        <w:bottom w:val="none" w:sz="0" w:space="0" w:color="auto"/>
        <w:right w:val="none" w:sz="0" w:space="0" w:color="auto"/>
      </w:divBdr>
    </w:div>
    <w:div w:id="452015829">
      <w:bodyDiv w:val="1"/>
      <w:marLeft w:val="0"/>
      <w:marRight w:val="0"/>
      <w:marTop w:val="0"/>
      <w:marBottom w:val="0"/>
      <w:divBdr>
        <w:top w:val="none" w:sz="0" w:space="0" w:color="auto"/>
        <w:left w:val="none" w:sz="0" w:space="0" w:color="auto"/>
        <w:bottom w:val="none" w:sz="0" w:space="0" w:color="auto"/>
        <w:right w:val="none" w:sz="0" w:space="0" w:color="auto"/>
      </w:divBdr>
    </w:div>
    <w:div w:id="464663360">
      <w:bodyDiv w:val="1"/>
      <w:marLeft w:val="0"/>
      <w:marRight w:val="0"/>
      <w:marTop w:val="0"/>
      <w:marBottom w:val="0"/>
      <w:divBdr>
        <w:top w:val="none" w:sz="0" w:space="0" w:color="auto"/>
        <w:left w:val="none" w:sz="0" w:space="0" w:color="auto"/>
        <w:bottom w:val="none" w:sz="0" w:space="0" w:color="auto"/>
        <w:right w:val="none" w:sz="0" w:space="0" w:color="auto"/>
      </w:divBdr>
      <w:divsChild>
        <w:div w:id="213270310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487089136">
      <w:bodyDiv w:val="1"/>
      <w:marLeft w:val="0"/>
      <w:marRight w:val="0"/>
      <w:marTop w:val="0"/>
      <w:marBottom w:val="0"/>
      <w:divBdr>
        <w:top w:val="none" w:sz="0" w:space="0" w:color="auto"/>
        <w:left w:val="none" w:sz="0" w:space="0" w:color="auto"/>
        <w:bottom w:val="none" w:sz="0" w:space="0" w:color="auto"/>
        <w:right w:val="none" w:sz="0" w:space="0" w:color="auto"/>
      </w:divBdr>
      <w:divsChild>
        <w:div w:id="430322851">
          <w:marLeft w:val="0"/>
          <w:marRight w:val="0"/>
          <w:marTop w:val="0"/>
          <w:marBottom w:val="0"/>
          <w:divBdr>
            <w:top w:val="none" w:sz="0" w:space="0" w:color="auto"/>
            <w:left w:val="none" w:sz="0" w:space="0" w:color="auto"/>
            <w:bottom w:val="none" w:sz="0" w:space="0" w:color="auto"/>
            <w:right w:val="none" w:sz="0" w:space="0" w:color="auto"/>
          </w:divBdr>
        </w:div>
        <w:div w:id="605189065">
          <w:marLeft w:val="0"/>
          <w:marRight w:val="0"/>
          <w:marTop w:val="0"/>
          <w:marBottom w:val="0"/>
          <w:divBdr>
            <w:top w:val="none" w:sz="0" w:space="0" w:color="auto"/>
            <w:left w:val="none" w:sz="0" w:space="0" w:color="auto"/>
            <w:bottom w:val="none" w:sz="0" w:space="0" w:color="auto"/>
            <w:right w:val="none" w:sz="0" w:space="0" w:color="auto"/>
          </w:divBdr>
        </w:div>
        <w:div w:id="755782640">
          <w:marLeft w:val="0"/>
          <w:marRight w:val="0"/>
          <w:marTop w:val="0"/>
          <w:marBottom w:val="0"/>
          <w:divBdr>
            <w:top w:val="none" w:sz="0" w:space="0" w:color="auto"/>
            <w:left w:val="none" w:sz="0" w:space="0" w:color="auto"/>
            <w:bottom w:val="none" w:sz="0" w:space="0" w:color="auto"/>
            <w:right w:val="none" w:sz="0" w:space="0" w:color="auto"/>
          </w:divBdr>
        </w:div>
        <w:div w:id="892421850">
          <w:marLeft w:val="0"/>
          <w:marRight w:val="0"/>
          <w:marTop w:val="0"/>
          <w:marBottom w:val="0"/>
          <w:divBdr>
            <w:top w:val="none" w:sz="0" w:space="0" w:color="auto"/>
            <w:left w:val="none" w:sz="0" w:space="0" w:color="auto"/>
            <w:bottom w:val="none" w:sz="0" w:space="0" w:color="auto"/>
            <w:right w:val="none" w:sz="0" w:space="0" w:color="auto"/>
          </w:divBdr>
        </w:div>
        <w:div w:id="1356079224">
          <w:marLeft w:val="0"/>
          <w:marRight w:val="0"/>
          <w:marTop w:val="0"/>
          <w:marBottom w:val="0"/>
          <w:divBdr>
            <w:top w:val="none" w:sz="0" w:space="0" w:color="auto"/>
            <w:left w:val="none" w:sz="0" w:space="0" w:color="auto"/>
            <w:bottom w:val="none" w:sz="0" w:space="0" w:color="auto"/>
            <w:right w:val="none" w:sz="0" w:space="0" w:color="auto"/>
          </w:divBdr>
        </w:div>
        <w:div w:id="1988977011">
          <w:marLeft w:val="0"/>
          <w:marRight w:val="0"/>
          <w:marTop w:val="0"/>
          <w:marBottom w:val="0"/>
          <w:divBdr>
            <w:top w:val="none" w:sz="0" w:space="0" w:color="auto"/>
            <w:left w:val="none" w:sz="0" w:space="0" w:color="auto"/>
            <w:bottom w:val="none" w:sz="0" w:space="0" w:color="auto"/>
            <w:right w:val="none" w:sz="0" w:space="0" w:color="auto"/>
          </w:divBdr>
        </w:div>
      </w:divsChild>
    </w:div>
    <w:div w:id="514619030">
      <w:bodyDiv w:val="1"/>
      <w:marLeft w:val="0"/>
      <w:marRight w:val="0"/>
      <w:marTop w:val="0"/>
      <w:marBottom w:val="0"/>
      <w:divBdr>
        <w:top w:val="none" w:sz="0" w:space="0" w:color="auto"/>
        <w:left w:val="none" w:sz="0" w:space="0" w:color="auto"/>
        <w:bottom w:val="none" w:sz="0" w:space="0" w:color="auto"/>
        <w:right w:val="none" w:sz="0" w:space="0" w:color="auto"/>
      </w:divBdr>
      <w:divsChild>
        <w:div w:id="353844598">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08902958">
          <w:marLeft w:val="0"/>
          <w:marRight w:val="0"/>
          <w:marTop w:val="0"/>
          <w:marBottom w:val="0"/>
          <w:divBdr>
            <w:top w:val="none" w:sz="0" w:space="0" w:color="auto"/>
            <w:left w:val="none" w:sz="0" w:space="0" w:color="auto"/>
            <w:bottom w:val="none" w:sz="0" w:space="0" w:color="auto"/>
            <w:right w:val="none" w:sz="0" w:space="0" w:color="auto"/>
          </w:divBdr>
        </w:div>
        <w:div w:id="2081293306">
          <w:marLeft w:val="0"/>
          <w:marRight w:val="0"/>
          <w:marTop w:val="0"/>
          <w:marBottom w:val="0"/>
          <w:divBdr>
            <w:top w:val="none" w:sz="0" w:space="0" w:color="auto"/>
            <w:left w:val="none" w:sz="0" w:space="0" w:color="auto"/>
            <w:bottom w:val="none" w:sz="0" w:space="0" w:color="auto"/>
            <w:right w:val="none" w:sz="0" w:space="0" w:color="auto"/>
          </w:divBdr>
        </w:div>
      </w:divsChild>
    </w:div>
    <w:div w:id="515969623">
      <w:bodyDiv w:val="1"/>
      <w:marLeft w:val="0"/>
      <w:marRight w:val="0"/>
      <w:marTop w:val="0"/>
      <w:marBottom w:val="0"/>
      <w:divBdr>
        <w:top w:val="none" w:sz="0" w:space="0" w:color="auto"/>
        <w:left w:val="none" w:sz="0" w:space="0" w:color="auto"/>
        <w:bottom w:val="none" w:sz="0" w:space="0" w:color="auto"/>
        <w:right w:val="none" w:sz="0" w:space="0" w:color="auto"/>
      </w:divBdr>
      <w:divsChild>
        <w:div w:id="59984573">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125120839">
          <w:marLeft w:val="0"/>
          <w:marRight w:val="0"/>
          <w:marTop w:val="0"/>
          <w:marBottom w:val="0"/>
          <w:divBdr>
            <w:top w:val="none" w:sz="0" w:space="0" w:color="auto"/>
            <w:left w:val="none" w:sz="0" w:space="0" w:color="auto"/>
            <w:bottom w:val="none" w:sz="0" w:space="0" w:color="auto"/>
            <w:right w:val="none" w:sz="0" w:space="0" w:color="auto"/>
          </w:divBdr>
        </w:div>
        <w:div w:id="284193660">
          <w:marLeft w:val="0"/>
          <w:marRight w:val="0"/>
          <w:marTop w:val="0"/>
          <w:marBottom w:val="0"/>
          <w:divBdr>
            <w:top w:val="none" w:sz="0" w:space="0" w:color="auto"/>
            <w:left w:val="none" w:sz="0" w:space="0" w:color="auto"/>
            <w:bottom w:val="none" w:sz="0" w:space="0" w:color="auto"/>
            <w:right w:val="none" w:sz="0" w:space="0" w:color="auto"/>
          </w:divBdr>
        </w:div>
        <w:div w:id="330259097">
          <w:marLeft w:val="0"/>
          <w:marRight w:val="0"/>
          <w:marTop w:val="0"/>
          <w:marBottom w:val="0"/>
          <w:divBdr>
            <w:top w:val="none" w:sz="0" w:space="0" w:color="auto"/>
            <w:left w:val="none" w:sz="0" w:space="0" w:color="auto"/>
            <w:bottom w:val="none" w:sz="0" w:space="0" w:color="auto"/>
            <w:right w:val="none" w:sz="0" w:space="0" w:color="auto"/>
          </w:divBdr>
        </w:div>
        <w:div w:id="405224023">
          <w:marLeft w:val="0"/>
          <w:marRight w:val="0"/>
          <w:marTop w:val="0"/>
          <w:marBottom w:val="0"/>
          <w:divBdr>
            <w:top w:val="none" w:sz="0" w:space="0" w:color="auto"/>
            <w:left w:val="none" w:sz="0" w:space="0" w:color="auto"/>
            <w:bottom w:val="none" w:sz="0" w:space="0" w:color="auto"/>
            <w:right w:val="none" w:sz="0" w:space="0" w:color="auto"/>
          </w:divBdr>
        </w:div>
        <w:div w:id="498232741">
          <w:marLeft w:val="0"/>
          <w:marRight w:val="0"/>
          <w:marTop w:val="0"/>
          <w:marBottom w:val="0"/>
          <w:divBdr>
            <w:top w:val="none" w:sz="0" w:space="0" w:color="auto"/>
            <w:left w:val="none" w:sz="0" w:space="0" w:color="auto"/>
            <w:bottom w:val="none" w:sz="0" w:space="0" w:color="auto"/>
            <w:right w:val="none" w:sz="0" w:space="0" w:color="auto"/>
          </w:divBdr>
        </w:div>
        <w:div w:id="526648412">
          <w:marLeft w:val="0"/>
          <w:marRight w:val="0"/>
          <w:marTop w:val="0"/>
          <w:marBottom w:val="0"/>
          <w:divBdr>
            <w:top w:val="none" w:sz="0" w:space="0" w:color="auto"/>
            <w:left w:val="none" w:sz="0" w:space="0" w:color="auto"/>
            <w:bottom w:val="none" w:sz="0" w:space="0" w:color="auto"/>
            <w:right w:val="none" w:sz="0" w:space="0" w:color="auto"/>
          </w:divBdr>
        </w:div>
        <w:div w:id="573399564">
          <w:marLeft w:val="0"/>
          <w:marRight w:val="0"/>
          <w:marTop w:val="0"/>
          <w:marBottom w:val="0"/>
          <w:divBdr>
            <w:top w:val="none" w:sz="0" w:space="0" w:color="auto"/>
            <w:left w:val="none" w:sz="0" w:space="0" w:color="auto"/>
            <w:bottom w:val="none" w:sz="0" w:space="0" w:color="auto"/>
            <w:right w:val="none" w:sz="0" w:space="0" w:color="auto"/>
          </w:divBdr>
        </w:div>
        <w:div w:id="708995238">
          <w:marLeft w:val="0"/>
          <w:marRight w:val="0"/>
          <w:marTop w:val="0"/>
          <w:marBottom w:val="0"/>
          <w:divBdr>
            <w:top w:val="none" w:sz="0" w:space="0" w:color="auto"/>
            <w:left w:val="none" w:sz="0" w:space="0" w:color="auto"/>
            <w:bottom w:val="none" w:sz="0" w:space="0" w:color="auto"/>
            <w:right w:val="none" w:sz="0" w:space="0" w:color="auto"/>
          </w:divBdr>
        </w:div>
        <w:div w:id="829640288">
          <w:marLeft w:val="0"/>
          <w:marRight w:val="0"/>
          <w:marTop w:val="0"/>
          <w:marBottom w:val="0"/>
          <w:divBdr>
            <w:top w:val="none" w:sz="0" w:space="0" w:color="auto"/>
            <w:left w:val="none" w:sz="0" w:space="0" w:color="auto"/>
            <w:bottom w:val="none" w:sz="0" w:space="0" w:color="auto"/>
            <w:right w:val="none" w:sz="0" w:space="0" w:color="auto"/>
          </w:divBdr>
        </w:div>
        <w:div w:id="940527888">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996881762">
          <w:marLeft w:val="0"/>
          <w:marRight w:val="0"/>
          <w:marTop w:val="0"/>
          <w:marBottom w:val="0"/>
          <w:divBdr>
            <w:top w:val="none" w:sz="0" w:space="0" w:color="auto"/>
            <w:left w:val="none" w:sz="0" w:space="0" w:color="auto"/>
            <w:bottom w:val="none" w:sz="0" w:space="0" w:color="auto"/>
            <w:right w:val="none" w:sz="0" w:space="0" w:color="auto"/>
          </w:divBdr>
        </w:div>
        <w:div w:id="1026057587">
          <w:marLeft w:val="0"/>
          <w:marRight w:val="0"/>
          <w:marTop w:val="0"/>
          <w:marBottom w:val="0"/>
          <w:divBdr>
            <w:top w:val="none" w:sz="0" w:space="0" w:color="auto"/>
            <w:left w:val="none" w:sz="0" w:space="0" w:color="auto"/>
            <w:bottom w:val="none" w:sz="0" w:space="0" w:color="auto"/>
            <w:right w:val="none" w:sz="0" w:space="0" w:color="auto"/>
          </w:divBdr>
        </w:div>
        <w:div w:id="1026637567">
          <w:marLeft w:val="0"/>
          <w:marRight w:val="0"/>
          <w:marTop w:val="0"/>
          <w:marBottom w:val="0"/>
          <w:divBdr>
            <w:top w:val="none" w:sz="0" w:space="0" w:color="auto"/>
            <w:left w:val="none" w:sz="0" w:space="0" w:color="auto"/>
            <w:bottom w:val="none" w:sz="0" w:space="0" w:color="auto"/>
            <w:right w:val="none" w:sz="0" w:space="0" w:color="auto"/>
          </w:divBdr>
        </w:div>
        <w:div w:id="1157070478">
          <w:marLeft w:val="0"/>
          <w:marRight w:val="0"/>
          <w:marTop w:val="0"/>
          <w:marBottom w:val="0"/>
          <w:divBdr>
            <w:top w:val="none" w:sz="0" w:space="0" w:color="auto"/>
            <w:left w:val="none" w:sz="0" w:space="0" w:color="auto"/>
            <w:bottom w:val="none" w:sz="0" w:space="0" w:color="auto"/>
            <w:right w:val="none" w:sz="0" w:space="0" w:color="auto"/>
          </w:divBdr>
        </w:div>
        <w:div w:id="1172375074">
          <w:marLeft w:val="0"/>
          <w:marRight w:val="0"/>
          <w:marTop w:val="0"/>
          <w:marBottom w:val="0"/>
          <w:divBdr>
            <w:top w:val="none" w:sz="0" w:space="0" w:color="auto"/>
            <w:left w:val="none" w:sz="0" w:space="0" w:color="auto"/>
            <w:bottom w:val="none" w:sz="0" w:space="0" w:color="auto"/>
            <w:right w:val="none" w:sz="0" w:space="0" w:color="auto"/>
          </w:divBdr>
        </w:div>
        <w:div w:id="1175458595">
          <w:marLeft w:val="0"/>
          <w:marRight w:val="0"/>
          <w:marTop w:val="0"/>
          <w:marBottom w:val="0"/>
          <w:divBdr>
            <w:top w:val="none" w:sz="0" w:space="0" w:color="auto"/>
            <w:left w:val="none" w:sz="0" w:space="0" w:color="auto"/>
            <w:bottom w:val="none" w:sz="0" w:space="0" w:color="auto"/>
            <w:right w:val="none" w:sz="0" w:space="0" w:color="auto"/>
          </w:divBdr>
        </w:div>
        <w:div w:id="1315597194">
          <w:marLeft w:val="0"/>
          <w:marRight w:val="0"/>
          <w:marTop w:val="0"/>
          <w:marBottom w:val="0"/>
          <w:divBdr>
            <w:top w:val="none" w:sz="0" w:space="0" w:color="auto"/>
            <w:left w:val="none" w:sz="0" w:space="0" w:color="auto"/>
            <w:bottom w:val="none" w:sz="0" w:space="0" w:color="auto"/>
            <w:right w:val="none" w:sz="0" w:space="0" w:color="auto"/>
          </w:divBdr>
        </w:div>
        <w:div w:id="1498761903">
          <w:marLeft w:val="0"/>
          <w:marRight w:val="0"/>
          <w:marTop w:val="0"/>
          <w:marBottom w:val="0"/>
          <w:divBdr>
            <w:top w:val="none" w:sz="0" w:space="0" w:color="auto"/>
            <w:left w:val="none" w:sz="0" w:space="0" w:color="auto"/>
            <w:bottom w:val="none" w:sz="0" w:space="0" w:color="auto"/>
            <w:right w:val="none" w:sz="0" w:space="0" w:color="auto"/>
          </w:divBdr>
        </w:div>
        <w:div w:id="1542016450">
          <w:marLeft w:val="0"/>
          <w:marRight w:val="0"/>
          <w:marTop w:val="0"/>
          <w:marBottom w:val="0"/>
          <w:divBdr>
            <w:top w:val="none" w:sz="0" w:space="0" w:color="auto"/>
            <w:left w:val="none" w:sz="0" w:space="0" w:color="auto"/>
            <w:bottom w:val="none" w:sz="0" w:space="0" w:color="auto"/>
            <w:right w:val="none" w:sz="0" w:space="0" w:color="auto"/>
          </w:divBdr>
        </w:div>
        <w:div w:id="1557667160">
          <w:marLeft w:val="0"/>
          <w:marRight w:val="0"/>
          <w:marTop w:val="0"/>
          <w:marBottom w:val="0"/>
          <w:divBdr>
            <w:top w:val="none" w:sz="0" w:space="0" w:color="auto"/>
            <w:left w:val="none" w:sz="0" w:space="0" w:color="auto"/>
            <w:bottom w:val="none" w:sz="0" w:space="0" w:color="auto"/>
            <w:right w:val="none" w:sz="0" w:space="0" w:color="auto"/>
          </w:divBdr>
        </w:div>
        <w:div w:id="1947611696">
          <w:marLeft w:val="0"/>
          <w:marRight w:val="0"/>
          <w:marTop w:val="0"/>
          <w:marBottom w:val="0"/>
          <w:divBdr>
            <w:top w:val="none" w:sz="0" w:space="0" w:color="auto"/>
            <w:left w:val="none" w:sz="0" w:space="0" w:color="auto"/>
            <w:bottom w:val="none" w:sz="0" w:space="0" w:color="auto"/>
            <w:right w:val="none" w:sz="0" w:space="0" w:color="auto"/>
          </w:divBdr>
        </w:div>
        <w:div w:id="2008899698">
          <w:marLeft w:val="0"/>
          <w:marRight w:val="0"/>
          <w:marTop w:val="0"/>
          <w:marBottom w:val="0"/>
          <w:divBdr>
            <w:top w:val="none" w:sz="0" w:space="0" w:color="auto"/>
            <w:left w:val="none" w:sz="0" w:space="0" w:color="auto"/>
            <w:bottom w:val="none" w:sz="0" w:space="0" w:color="auto"/>
            <w:right w:val="none" w:sz="0" w:space="0" w:color="auto"/>
          </w:divBdr>
        </w:div>
      </w:divsChild>
    </w:div>
    <w:div w:id="527523039">
      <w:bodyDiv w:val="1"/>
      <w:marLeft w:val="0"/>
      <w:marRight w:val="0"/>
      <w:marTop w:val="0"/>
      <w:marBottom w:val="0"/>
      <w:divBdr>
        <w:top w:val="none" w:sz="0" w:space="0" w:color="auto"/>
        <w:left w:val="none" w:sz="0" w:space="0" w:color="auto"/>
        <w:bottom w:val="none" w:sz="0" w:space="0" w:color="auto"/>
        <w:right w:val="none" w:sz="0" w:space="0" w:color="auto"/>
      </w:divBdr>
    </w:div>
    <w:div w:id="541526646">
      <w:bodyDiv w:val="1"/>
      <w:marLeft w:val="0"/>
      <w:marRight w:val="0"/>
      <w:marTop w:val="0"/>
      <w:marBottom w:val="0"/>
      <w:divBdr>
        <w:top w:val="none" w:sz="0" w:space="0" w:color="auto"/>
        <w:left w:val="none" w:sz="0" w:space="0" w:color="auto"/>
        <w:bottom w:val="none" w:sz="0" w:space="0" w:color="auto"/>
        <w:right w:val="none" w:sz="0" w:space="0" w:color="auto"/>
      </w:divBdr>
      <w:divsChild>
        <w:div w:id="7217000">
          <w:marLeft w:val="0"/>
          <w:marRight w:val="0"/>
          <w:marTop w:val="0"/>
          <w:marBottom w:val="0"/>
          <w:divBdr>
            <w:top w:val="none" w:sz="0" w:space="0" w:color="auto"/>
            <w:left w:val="none" w:sz="0" w:space="0" w:color="auto"/>
            <w:bottom w:val="none" w:sz="0" w:space="0" w:color="auto"/>
            <w:right w:val="none" w:sz="0" w:space="0" w:color="auto"/>
          </w:divBdr>
        </w:div>
        <w:div w:id="7954138">
          <w:marLeft w:val="0"/>
          <w:marRight w:val="0"/>
          <w:marTop w:val="0"/>
          <w:marBottom w:val="0"/>
          <w:divBdr>
            <w:top w:val="none" w:sz="0" w:space="0" w:color="auto"/>
            <w:left w:val="none" w:sz="0" w:space="0" w:color="auto"/>
            <w:bottom w:val="none" w:sz="0" w:space="0" w:color="auto"/>
            <w:right w:val="none" w:sz="0" w:space="0" w:color="auto"/>
          </w:divBdr>
        </w:div>
        <w:div w:id="1611625123">
          <w:marLeft w:val="0"/>
          <w:marRight w:val="0"/>
          <w:marTop w:val="0"/>
          <w:marBottom w:val="0"/>
          <w:divBdr>
            <w:top w:val="none" w:sz="0" w:space="0" w:color="auto"/>
            <w:left w:val="none" w:sz="0" w:space="0" w:color="auto"/>
            <w:bottom w:val="none" w:sz="0" w:space="0" w:color="auto"/>
            <w:right w:val="none" w:sz="0" w:space="0" w:color="auto"/>
          </w:divBdr>
        </w:div>
        <w:div w:id="1962228153">
          <w:marLeft w:val="0"/>
          <w:marRight w:val="0"/>
          <w:marTop w:val="0"/>
          <w:marBottom w:val="0"/>
          <w:divBdr>
            <w:top w:val="none" w:sz="0" w:space="0" w:color="auto"/>
            <w:left w:val="none" w:sz="0" w:space="0" w:color="auto"/>
            <w:bottom w:val="none" w:sz="0" w:space="0" w:color="auto"/>
            <w:right w:val="none" w:sz="0" w:space="0" w:color="auto"/>
          </w:divBdr>
        </w:div>
        <w:div w:id="1990285252">
          <w:marLeft w:val="0"/>
          <w:marRight w:val="0"/>
          <w:marTop w:val="0"/>
          <w:marBottom w:val="0"/>
          <w:divBdr>
            <w:top w:val="none" w:sz="0" w:space="0" w:color="auto"/>
            <w:left w:val="none" w:sz="0" w:space="0" w:color="auto"/>
            <w:bottom w:val="none" w:sz="0" w:space="0" w:color="auto"/>
            <w:right w:val="none" w:sz="0" w:space="0" w:color="auto"/>
          </w:divBdr>
        </w:div>
      </w:divsChild>
    </w:div>
    <w:div w:id="567614291">
      <w:bodyDiv w:val="1"/>
      <w:marLeft w:val="0"/>
      <w:marRight w:val="0"/>
      <w:marTop w:val="0"/>
      <w:marBottom w:val="0"/>
      <w:divBdr>
        <w:top w:val="none" w:sz="0" w:space="0" w:color="auto"/>
        <w:left w:val="none" w:sz="0" w:space="0" w:color="auto"/>
        <w:bottom w:val="none" w:sz="0" w:space="0" w:color="auto"/>
        <w:right w:val="none" w:sz="0" w:space="0" w:color="auto"/>
      </w:divBdr>
    </w:div>
    <w:div w:id="634676318">
      <w:bodyDiv w:val="1"/>
      <w:marLeft w:val="0"/>
      <w:marRight w:val="0"/>
      <w:marTop w:val="0"/>
      <w:marBottom w:val="0"/>
      <w:divBdr>
        <w:top w:val="none" w:sz="0" w:space="0" w:color="auto"/>
        <w:left w:val="none" w:sz="0" w:space="0" w:color="auto"/>
        <w:bottom w:val="none" w:sz="0" w:space="0" w:color="auto"/>
        <w:right w:val="none" w:sz="0" w:space="0" w:color="auto"/>
      </w:divBdr>
      <w:divsChild>
        <w:div w:id="18363843">
          <w:marLeft w:val="0"/>
          <w:marRight w:val="0"/>
          <w:marTop w:val="0"/>
          <w:marBottom w:val="0"/>
          <w:divBdr>
            <w:top w:val="none" w:sz="0" w:space="0" w:color="auto"/>
            <w:left w:val="none" w:sz="0" w:space="0" w:color="auto"/>
            <w:bottom w:val="none" w:sz="0" w:space="0" w:color="auto"/>
            <w:right w:val="none" w:sz="0" w:space="0" w:color="auto"/>
          </w:divBdr>
        </w:div>
        <w:div w:id="71388926">
          <w:marLeft w:val="0"/>
          <w:marRight w:val="0"/>
          <w:marTop w:val="0"/>
          <w:marBottom w:val="0"/>
          <w:divBdr>
            <w:top w:val="none" w:sz="0" w:space="0" w:color="auto"/>
            <w:left w:val="none" w:sz="0" w:space="0" w:color="auto"/>
            <w:bottom w:val="none" w:sz="0" w:space="0" w:color="auto"/>
            <w:right w:val="none" w:sz="0" w:space="0" w:color="auto"/>
          </w:divBdr>
        </w:div>
        <w:div w:id="283125693">
          <w:marLeft w:val="0"/>
          <w:marRight w:val="0"/>
          <w:marTop w:val="0"/>
          <w:marBottom w:val="0"/>
          <w:divBdr>
            <w:top w:val="none" w:sz="0" w:space="0" w:color="auto"/>
            <w:left w:val="none" w:sz="0" w:space="0" w:color="auto"/>
            <w:bottom w:val="none" w:sz="0" w:space="0" w:color="auto"/>
            <w:right w:val="none" w:sz="0" w:space="0" w:color="auto"/>
          </w:divBdr>
        </w:div>
        <w:div w:id="387070340">
          <w:marLeft w:val="0"/>
          <w:marRight w:val="0"/>
          <w:marTop w:val="0"/>
          <w:marBottom w:val="0"/>
          <w:divBdr>
            <w:top w:val="none" w:sz="0" w:space="0" w:color="auto"/>
            <w:left w:val="none" w:sz="0" w:space="0" w:color="auto"/>
            <w:bottom w:val="none" w:sz="0" w:space="0" w:color="auto"/>
            <w:right w:val="none" w:sz="0" w:space="0" w:color="auto"/>
          </w:divBdr>
        </w:div>
        <w:div w:id="763378355">
          <w:marLeft w:val="0"/>
          <w:marRight w:val="0"/>
          <w:marTop w:val="0"/>
          <w:marBottom w:val="0"/>
          <w:divBdr>
            <w:top w:val="none" w:sz="0" w:space="0" w:color="auto"/>
            <w:left w:val="none" w:sz="0" w:space="0" w:color="auto"/>
            <w:bottom w:val="none" w:sz="0" w:space="0" w:color="auto"/>
            <w:right w:val="none" w:sz="0" w:space="0" w:color="auto"/>
          </w:divBdr>
        </w:div>
        <w:div w:id="805515403">
          <w:marLeft w:val="0"/>
          <w:marRight w:val="0"/>
          <w:marTop w:val="0"/>
          <w:marBottom w:val="0"/>
          <w:divBdr>
            <w:top w:val="none" w:sz="0" w:space="0" w:color="auto"/>
            <w:left w:val="none" w:sz="0" w:space="0" w:color="auto"/>
            <w:bottom w:val="none" w:sz="0" w:space="0" w:color="auto"/>
            <w:right w:val="none" w:sz="0" w:space="0" w:color="auto"/>
          </w:divBdr>
        </w:div>
        <w:div w:id="1634865001">
          <w:marLeft w:val="0"/>
          <w:marRight w:val="0"/>
          <w:marTop w:val="0"/>
          <w:marBottom w:val="0"/>
          <w:divBdr>
            <w:top w:val="none" w:sz="0" w:space="0" w:color="auto"/>
            <w:left w:val="none" w:sz="0" w:space="0" w:color="auto"/>
            <w:bottom w:val="none" w:sz="0" w:space="0" w:color="auto"/>
            <w:right w:val="none" w:sz="0" w:space="0" w:color="auto"/>
          </w:divBdr>
        </w:div>
        <w:div w:id="1663966131">
          <w:marLeft w:val="0"/>
          <w:marRight w:val="0"/>
          <w:marTop w:val="0"/>
          <w:marBottom w:val="0"/>
          <w:divBdr>
            <w:top w:val="none" w:sz="0" w:space="0" w:color="auto"/>
            <w:left w:val="none" w:sz="0" w:space="0" w:color="auto"/>
            <w:bottom w:val="none" w:sz="0" w:space="0" w:color="auto"/>
            <w:right w:val="none" w:sz="0" w:space="0" w:color="auto"/>
          </w:divBdr>
        </w:div>
      </w:divsChild>
    </w:div>
    <w:div w:id="658461411">
      <w:bodyDiv w:val="1"/>
      <w:marLeft w:val="0"/>
      <w:marRight w:val="0"/>
      <w:marTop w:val="0"/>
      <w:marBottom w:val="0"/>
      <w:divBdr>
        <w:top w:val="none" w:sz="0" w:space="0" w:color="auto"/>
        <w:left w:val="none" w:sz="0" w:space="0" w:color="auto"/>
        <w:bottom w:val="none" w:sz="0" w:space="0" w:color="auto"/>
        <w:right w:val="none" w:sz="0" w:space="0" w:color="auto"/>
      </w:divBdr>
      <w:divsChild>
        <w:div w:id="569510924">
          <w:marLeft w:val="0"/>
          <w:marRight w:val="0"/>
          <w:marTop w:val="0"/>
          <w:marBottom w:val="0"/>
          <w:divBdr>
            <w:top w:val="none" w:sz="0" w:space="0" w:color="auto"/>
            <w:left w:val="none" w:sz="0" w:space="0" w:color="auto"/>
            <w:bottom w:val="none" w:sz="0" w:space="0" w:color="auto"/>
            <w:right w:val="none" w:sz="0" w:space="0" w:color="auto"/>
          </w:divBdr>
          <w:divsChild>
            <w:div w:id="435910600">
              <w:marLeft w:val="0"/>
              <w:marRight w:val="0"/>
              <w:marTop w:val="0"/>
              <w:marBottom w:val="0"/>
              <w:divBdr>
                <w:top w:val="none" w:sz="0" w:space="0" w:color="auto"/>
                <w:left w:val="none" w:sz="0" w:space="0" w:color="auto"/>
                <w:bottom w:val="none" w:sz="0" w:space="0" w:color="auto"/>
                <w:right w:val="none" w:sz="0" w:space="0" w:color="auto"/>
              </w:divBdr>
            </w:div>
          </w:divsChild>
        </w:div>
        <w:div w:id="1727799199">
          <w:marLeft w:val="0"/>
          <w:marRight w:val="0"/>
          <w:marTop w:val="0"/>
          <w:marBottom w:val="0"/>
          <w:divBdr>
            <w:top w:val="none" w:sz="0" w:space="0" w:color="auto"/>
            <w:left w:val="none" w:sz="0" w:space="0" w:color="auto"/>
            <w:bottom w:val="none" w:sz="0" w:space="0" w:color="auto"/>
            <w:right w:val="none" w:sz="0" w:space="0" w:color="auto"/>
          </w:divBdr>
        </w:div>
      </w:divsChild>
    </w:div>
    <w:div w:id="722214320">
      <w:bodyDiv w:val="1"/>
      <w:marLeft w:val="0"/>
      <w:marRight w:val="0"/>
      <w:marTop w:val="0"/>
      <w:marBottom w:val="0"/>
      <w:divBdr>
        <w:top w:val="none" w:sz="0" w:space="0" w:color="auto"/>
        <w:left w:val="none" w:sz="0" w:space="0" w:color="auto"/>
        <w:bottom w:val="none" w:sz="0" w:space="0" w:color="auto"/>
        <w:right w:val="none" w:sz="0" w:space="0" w:color="auto"/>
      </w:divBdr>
    </w:div>
    <w:div w:id="750471978">
      <w:bodyDiv w:val="1"/>
      <w:marLeft w:val="0"/>
      <w:marRight w:val="0"/>
      <w:marTop w:val="0"/>
      <w:marBottom w:val="0"/>
      <w:divBdr>
        <w:top w:val="none" w:sz="0" w:space="0" w:color="auto"/>
        <w:left w:val="none" w:sz="0" w:space="0" w:color="auto"/>
        <w:bottom w:val="none" w:sz="0" w:space="0" w:color="auto"/>
        <w:right w:val="none" w:sz="0" w:space="0" w:color="auto"/>
      </w:divBdr>
    </w:div>
    <w:div w:id="754983202">
      <w:bodyDiv w:val="1"/>
      <w:marLeft w:val="0"/>
      <w:marRight w:val="0"/>
      <w:marTop w:val="0"/>
      <w:marBottom w:val="0"/>
      <w:divBdr>
        <w:top w:val="none" w:sz="0" w:space="0" w:color="auto"/>
        <w:left w:val="none" w:sz="0" w:space="0" w:color="auto"/>
        <w:bottom w:val="none" w:sz="0" w:space="0" w:color="auto"/>
        <w:right w:val="none" w:sz="0" w:space="0" w:color="auto"/>
      </w:divBdr>
    </w:div>
    <w:div w:id="766461192">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807670230">
      <w:bodyDiv w:val="1"/>
      <w:marLeft w:val="0"/>
      <w:marRight w:val="0"/>
      <w:marTop w:val="0"/>
      <w:marBottom w:val="0"/>
      <w:divBdr>
        <w:top w:val="none" w:sz="0" w:space="0" w:color="auto"/>
        <w:left w:val="none" w:sz="0" w:space="0" w:color="auto"/>
        <w:bottom w:val="none" w:sz="0" w:space="0" w:color="auto"/>
        <w:right w:val="none" w:sz="0" w:space="0" w:color="auto"/>
      </w:divBdr>
      <w:divsChild>
        <w:div w:id="256444097">
          <w:marLeft w:val="0"/>
          <w:marRight w:val="0"/>
          <w:marTop w:val="0"/>
          <w:marBottom w:val="0"/>
          <w:divBdr>
            <w:top w:val="none" w:sz="0" w:space="0" w:color="auto"/>
            <w:left w:val="none" w:sz="0" w:space="0" w:color="auto"/>
            <w:bottom w:val="none" w:sz="0" w:space="0" w:color="auto"/>
            <w:right w:val="none" w:sz="0" w:space="0" w:color="auto"/>
          </w:divBdr>
        </w:div>
        <w:div w:id="1213231522">
          <w:marLeft w:val="0"/>
          <w:marRight w:val="0"/>
          <w:marTop w:val="0"/>
          <w:marBottom w:val="0"/>
          <w:divBdr>
            <w:top w:val="none" w:sz="0" w:space="0" w:color="auto"/>
            <w:left w:val="none" w:sz="0" w:space="0" w:color="auto"/>
            <w:bottom w:val="none" w:sz="0" w:space="0" w:color="auto"/>
            <w:right w:val="none" w:sz="0" w:space="0" w:color="auto"/>
          </w:divBdr>
        </w:div>
      </w:divsChild>
    </w:div>
    <w:div w:id="817502158">
      <w:bodyDiv w:val="1"/>
      <w:marLeft w:val="0"/>
      <w:marRight w:val="0"/>
      <w:marTop w:val="0"/>
      <w:marBottom w:val="0"/>
      <w:divBdr>
        <w:top w:val="none" w:sz="0" w:space="0" w:color="auto"/>
        <w:left w:val="none" w:sz="0" w:space="0" w:color="auto"/>
        <w:bottom w:val="none" w:sz="0" w:space="0" w:color="auto"/>
        <w:right w:val="none" w:sz="0" w:space="0" w:color="auto"/>
      </w:divBdr>
      <w:divsChild>
        <w:div w:id="7871938">
          <w:marLeft w:val="0"/>
          <w:marRight w:val="0"/>
          <w:marTop w:val="0"/>
          <w:marBottom w:val="0"/>
          <w:divBdr>
            <w:top w:val="none" w:sz="0" w:space="0" w:color="auto"/>
            <w:left w:val="none" w:sz="0" w:space="0" w:color="auto"/>
            <w:bottom w:val="none" w:sz="0" w:space="0" w:color="auto"/>
            <w:right w:val="none" w:sz="0" w:space="0" w:color="auto"/>
          </w:divBdr>
        </w:div>
        <w:div w:id="18897675">
          <w:marLeft w:val="0"/>
          <w:marRight w:val="0"/>
          <w:marTop w:val="0"/>
          <w:marBottom w:val="0"/>
          <w:divBdr>
            <w:top w:val="none" w:sz="0" w:space="0" w:color="auto"/>
            <w:left w:val="none" w:sz="0" w:space="0" w:color="auto"/>
            <w:bottom w:val="none" w:sz="0" w:space="0" w:color="auto"/>
            <w:right w:val="none" w:sz="0" w:space="0" w:color="auto"/>
          </w:divBdr>
        </w:div>
        <w:div w:id="650720388">
          <w:marLeft w:val="0"/>
          <w:marRight w:val="0"/>
          <w:marTop w:val="0"/>
          <w:marBottom w:val="0"/>
          <w:divBdr>
            <w:top w:val="none" w:sz="0" w:space="0" w:color="auto"/>
            <w:left w:val="none" w:sz="0" w:space="0" w:color="auto"/>
            <w:bottom w:val="none" w:sz="0" w:space="0" w:color="auto"/>
            <w:right w:val="none" w:sz="0" w:space="0" w:color="auto"/>
          </w:divBdr>
        </w:div>
        <w:div w:id="692465060">
          <w:marLeft w:val="0"/>
          <w:marRight w:val="0"/>
          <w:marTop w:val="0"/>
          <w:marBottom w:val="0"/>
          <w:divBdr>
            <w:top w:val="none" w:sz="0" w:space="0" w:color="auto"/>
            <w:left w:val="none" w:sz="0" w:space="0" w:color="auto"/>
            <w:bottom w:val="none" w:sz="0" w:space="0" w:color="auto"/>
            <w:right w:val="none" w:sz="0" w:space="0" w:color="auto"/>
          </w:divBdr>
        </w:div>
        <w:div w:id="702441565">
          <w:marLeft w:val="0"/>
          <w:marRight w:val="0"/>
          <w:marTop w:val="0"/>
          <w:marBottom w:val="0"/>
          <w:divBdr>
            <w:top w:val="none" w:sz="0" w:space="0" w:color="auto"/>
            <w:left w:val="none" w:sz="0" w:space="0" w:color="auto"/>
            <w:bottom w:val="none" w:sz="0" w:space="0" w:color="auto"/>
            <w:right w:val="none" w:sz="0" w:space="0" w:color="auto"/>
          </w:divBdr>
        </w:div>
        <w:div w:id="743726926">
          <w:marLeft w:val="0"/>
          <w:marRight w:val="0"/>
          <w:marTop w:val="0"/>
          <w:marBottom w:val="0"/>
          <w:divBdr>
            <w:top w:val="none" w:sz="0" w:space="0" w:color="auto"/>
            <w:left w:val="none" w:sz="0" w:space="0" w:color="auto"/>
            <w:bottom w:val="none" w:sz="0" w:space="0" w:color="auto"/>
            <w:right w:val="none" w:sz="0" w:space="0" w:color="auto"/>
          </w:divBdr>
        </w:div>
        <w:div w:id="906916413">
          <w:marLeft w:val="0"/>
          <w:marRight w:val="0"/>
          <w:marTop w:val="0"/>
          <w:marBottom w:val="0"/>
          <w:divBdr>
            <w:top w:val="none" w:sz="0" w:space="0" w:color="auto"/>
            <w:left w:val="none" w:sz="0" w:space="0" w:color="auto"/>
            <w:bottom w:val="none" w:sz="0" w:space="0" w:color="auto"/>
            <w:right w:val="none" w:sz="0" w:space="0" w:color="auto"/>
          </w:divBdr>
        </w:div>
        <w:div w:id="1149903162">
          <w:marLeft w:val="0"/>
          <w:marRight w:val="0"/>
          <w:marTop w:val="0"/>
          <w:marBottom w:val="0"/>
          <w:divBdr>
            <w:top w:val="none" w:sz="0" w:space="0" w:color="auto"/>
            <w:left w:val="none" w:sz="0" w:space="0" w:color="auto"/>
            <w:bottom w:val="none" w:sz="0" w:space="0" w:color="auto"/>
            <w:right w:val="none" w:sz="0" w:space="0" w:color="auto"/>
          </w:divBdr>
        </w:div>
        <w:div w:id="1520242958">
          <w:marLeft w:val="0"/>
          <w:marRight w:val="0"/>
          <w:marTop w:val="0"/>
          <w:marBottom w:val="0"/>
          <w:divBdr>
            <w:top w:val="none" w:sz="0" w:space="0" w:color="auto"/>
            <w:left w:val="none" w:sz="0" w:space="0" w:color="auto"/>
            <w:bottom w:val="none" w:sz="0" w:space="0" w:color="auto"/>
            <w:right w:val="none" w:sz="0" w:space="0" w:color="auto"/>
          </w:divBdr>
        </w:div>
        <w:div w:id="1535195356">
          <w:marLeft w:val="0"/>
          <w:marRight w:val="0"/>
          <w:marTop w:val="0"/>
          <w:marBottom w:val="0"/>
          <w:divBdr>
            <w:top w:val="none" w:sz="0" w:space="0" w:color="auto"/>
            <w:left w:val="none" w:sz="0" w:space="0" w:color="auto"/>
            <w:bottom w:val="none" w:sz="0" w:space="0" w:color="auto"/>
            <w:right w:val="none" w:sz="0" w:space="0" w:color="auto"/>
          </w:divBdr>
        </w:div>
        <w:div w:id="1644578648">
          <w:marLeft w:val="0"/>
          <w:marRight w:val="0"/>
          <w:marTop w:val="0"/>
          <w:marBottom w:val="0"/>
          <w:divBdr>
            <w:top w:val="none" w:sz="0" w:space="0" w:color="auto"/>
            <w:left w:val="none" w:sz="0" w:space="0" w:color="auto"/>
            <w:bottom w:val="none" w:sz="0" w:space="0" w:color="auto"/>
            <w:right w:val="none" w:sz="0" w:space="0" w:color="auto"/>
          </w:divBdr>
        </w:div>
        <w:div w:id="1648121835">
          <w:marLeft w:val="0"/>
          <w:marRight w:val="0"/>
          <w:marTop w:val="0"/>
          <w:marBottom w:val="0"/>
          <w:divBdr>
            <w:top w:val="none" w:sz="0" w:space="0" w:color="auto"/>
            <w:left w:val="none" w:sz="0" w:space="0" w:color="auto"/>
            <w:bottom w:val="none" w:sz="0" w:space="0" w:color="auto"/>
            <w:right w:val="none" w:sz="0" w:space="0" w:color="auto"/>
          </w:divBdr>
        </w:div>
      </w:divsChild>
    </w:div>
    <w:div w:id="843055809">
      <w:bodyDiv w:val="1"/>
      <w:marLeft w:val="0"/>
      <w:marRight w:val="0"/>
      <w:marTop w:val="0"/>
      <w:marBottom w:val="0"/>
      <w:divBdr>
        <w:top w:val="none" w:sz="0" w:space="0" w:color="auto"/>
        <w:left w:val="none" w:sz="0" w:space="0" w:color="auto"/>
        <w:bottom w:val="none" w:sz="0" w:space="0" w:color="auto"/>
        <w:right w:val="none" w:sz="0" w:space="0" w:color="auto"/>
      </w:divBdr>
      <w:divsChild>
        <w:div w:id="149815756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867261338">
      <w:bodyDiv w:val="1"/>
      <w:marLeft w:val="0"/>
      <w:marRight w:val="0"/>
      <w:marTop w:val="0"/>
      <w:marBottom w:val="0"/>
      <w:divBdr>
        <w:top w:val="none" w:sz="0" w:space="0" w:color="auto"/>
        <w:left w:val="none" w:sz="0" w:space="0" w:color="auto"/>
        <w:bottom w:val="none" w:sz="0" w:space="0" w:color="auto"/>
        <w:right w:val="none" w:sz="0" w:space="0" w:color="auto"/>
      </w:divBdr>
    </w:div>
    <w:div w:id="871190228">
      <w:bodyDiv w:val="1"/>
      <w:marLeft w:val="0"/>
      <w:marRight w:val="0"/>
      <w:marTop w:val="0"/>
      <w:marBottom w:val="0"/>
      <w:divBdr>
        <w:top w:val="none" w:sz="0" w:space="0" w:color="auto"/>
        <w:left w:val="none" w:sz="0" w:space="0" w:color="auto"/>
        <w:bottom w:val="none" w:sz="0" w:space="0" w:color="auto"/>
        <w:right w:val="none" w:sz="0" w:space="0" w:color="auto"/>
      </w:divBdr>
      <w:divsChild>
        <w:div w:id="162064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283537">
              <w:marLeft w:val="0"/>
              <w:marRight w:val="0"/>
              <w:marTop w:val="0"/>
              <w:marBottom w:val="0"/>
              <w:divBdr>
                <w:top w:val="none" w:sz="0" w:space="0" w:color="auto"/>
                <w:left w:val="none" w:sz="0" w:space="0" w:color="auto"/>
                <w:bottom w:val="none" w:sz="0" w:space="0" w:color="auto"/>
                <w:right w:val="none" w:sz="0" w:space="0" w:color="auto"/>
              </w:divBdr>
              <w:divsChild>
                <w:div w:id="1233077431">
                  <w:marLeft w:val="0"/>
                  <w:marRight w:val="0"/>
                  <w:marTop w:val="0"/>
                  <w:marBottom w:val="0"/>
                  <w:divBdr>
                    <w:top w:val="none" w:sz="0" w:space="0" w:color="auto"/>
                    <w:left w:val="none" w:sz="0" w:space="0" w:color="auto"/>
                    <w:bottom w:val="none" w:sz="0" w:space="0" w:color="auto"/>
                    <w:right w:val="none" w:sz="0" w:space="0" w:color="auto"/>
                  </w:divBdr>
                  <w:divsChild>
                    <w:div w:id="1708480824">
                      <w:marLeft w:val="0"/>
                      <w:marRight w:val="0"/>
                      <w:marTop w:val="0"/>
                      <w:marBottom w:val="0"/>
                      <w:divBdr>
                        <w:top w:val="none" w:sz="0" w:space="0" w:color="auto"/>
                        <w:left w:val="none" w:sz="0" w:space="0" w:color="auto"/>
                        <w:bottom w:val="none" w:sz="0" w:space="0" w:color="auto"/>
                        <w:right w:val="none" w:sz="0" w:space="0" w:color="auto"/>
                      </w:divBdr>
                    </w:div>
                  </w:divsChild>
                </w:div>
                <w:div w:id="213401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88126">
      <w:bodyDiv w:val="1"/>
      <w:marLeft w:val="0"/>
      <w:marRight w:val="0"/>
      <w:marTop w:val="0"/>
      <w:marBottom w:val="0"/>
      <w:divBdr>
        <w:top w:val="none" w:sz="0" w:space="0" w:color="auto"/>
        <w:left w:val="none" w:sz="0" w:space="0" w:color="auto"/>
        <w:bottom w:val="none" w:sz="0" w:space="0" w:color="auto"/>
        <w:right w:val="none" w:sz="0" w:space="0" w:color="auto"/>
      </w:divBdr>
      <w:divsChild>
        <w:div w:id="2019958874">
          <w:marLeft w:val="0"/>
          <w:marRight w:val="0"/>
          <w:marTop w:val="0"/>
          <w:marBottom w:val="0"/>
          <w:divBdr>
            <w:top w:val="none" w:sz="0" w:space="0" w:color="auto"/>
            <w:left w:val="none" w:sz="0" w:space="0" w:color="auto"/>
            <w:bottom w:val="none" w:sz="0" w:space="0" w:color="auto"/>
            <w:right w:val="none" w:sz="0" w:space="0" w:color="auto"/>
          </w:divBdr>
        </w:div>
      </w:divsChild>
    </w:div>
    <w:div w:id="904947937">
      <w:bodyDiv w:val="1"/>
      <w:marLeft w:val="0"/>
      <w:marRight w:val="0"/>
      <w:marTop w:val="0"/>
      <w:marBottom w:val="0"/>
      <w:divBdr>
        <w:top w:val="none" w:sz="0" w:space="0" w:color="auto"/>
        <w:left w:val="none" w:sz="0" w:space="0" w:color="auto"/>
        <w:bottom w:val="none" w:sz="0" w:space="0" w:color="auto"/>
        <w:right w:val="none" w:sz="0" w:space="0" w:color="auto"/>
      </w:divBdr>
    </w:div>
    <w:div w:id="959796773">
      <w:bodyDiv w:val="1"/>
      <w:marLeft w:val="0"/>
      <w:marRight w:val="0"/>
      <w:marTop w:val="0"/>
      <w:marBottom w:val="0"/>
      <w:divBdr>
        <w:top w:val="none" w:sz="0" w:space="0" w:color="auto"/>
        <w:left w:val="none" w:sz="0" w:space="0" w:color="auto"/>
        <w:bottom w:val="none" w:sz="0" w:space="0" w:color="auto"/>
        <w:right w:val="none" w:sz="0" w:space="0" w:color="auto"/>
      </w:divBdr>
    </w:div>
    <w:div w:id="978340237">
      <w:bodyDiv w:val="1"/>
      <w:marLeft w:val="0"/>
      <w:marRight w:val="0"/>
      <w:marTop w:val="0"/>
      <w:marBottom w:val="0"/>
      <w:divBdr>
        <w:top w:val="none" w:sz="0" w:space="0" w:color="auto"/>
        <w:left w:val="none" w:sz="0" w:space="0" w:color="auto"/>
        <w:bottom w:val="none" w:sz="0" w:space="0" w:color="auto"/>
        <w:right w:val="none" w:sz="0" w:space="0" w:color="auto"/>
      </w:divBdr>
      <w:divsChild>
        <w:div w:id="191648168">
          <w:marLeft w:val="0"/>
          <w:marRight w:val="0"/>
          <w:marTop w:val="0"/>
          <w:marBottom w:val="0"/>
          <w:divBdr>
            <w:top w:val="none" w:sz="0" w:space="0" w:color="auto"/>
            <w:left w:val="none" w:sz="0" w:space="0" w:color="auto"/>
            <w:bottom w:val="none" w:sz="0" w:space="0" w:color="auto"/>
            <w:right w:val="none" w:sz="0" w:space="0" w:color="auto"/>
          </w:divBdr>
        </w:div>
        <w:div w:id="236017128">
          <w:marLeft w:val="0"/>
          <w:marRight w:val="0"/>
          <w:marTop w:val="0"/>
          <w:marBottom w:val="0"/>
          <w:divBdr>
            <w:top w:val="none" w:sz="0" w:space="0" w:color="auto"/>
            <w:left w:val="none" w:sz="0" w:space="0" w:color="auto"/>
            <w:bottom w:val="none" w:sz="0" w:space="0" w:color="auto"/>
            <w:right w:val="none" w:sz="0" w:space="0" w:color="auto"/>
          </w:divBdr>
        </w:div>
        <w:div w:id="678191915">
          <w:marLeft w:val="0"/>
          <w:marRight w:val="0"/>
          <w:marTop w:val="0"/>
          <w:marBottom w:val="0"/>
          <w:divBdr>
            <w:top w:val="none" w:sz="0" w:space="0" w:color="auto"/>
            <w:left w:val="none" w:sz="0" w:space="0" w:color="auto"/>
            <w:bottom w:val="none" w:sz="0" w:space="0" w:color="auto"/>
            <w:right w:val="none" w:sz="0" w:space="0" w:color="auto"/>
          </w:divBdr>
        </w:div>
        <w:div w:id="1403598888">
          <w:marLeft w:val="0"/>
          <w:marRight w:val="0"/>
          <w:marTop w:val="0"/>
          <w:marBottom w:val="0"/>
          <w:divBdr>
            <w:top w:val="none" w:sz="0" w:space="0" w:color="auto"/>
            <w:left w:val="none" w:sz="0" w:space="0" w:color="auto"/>
            <w:bottom w:val="none" w:sz="0" w:space="0" w:color="auto"/>
            <w:right w:val="none" w:sz="0" w:space="0" w:color="auto"/>
          </w:divBdr>
        </w:div>
        <w:div w:id="1552497051">
          <w:marLeft w:val="0"/>
          <w:marRight w:val="0"/>
          <w:marTop w:val="0"/>
          <w:marBottom w:val="0"/>
          <w:divBdr>
            <w:top w:val="none" w:sz="0" w:space="0" w:color="auto"/>
            <w:left w:val="none" w:sz="0" w:space="0" w:color="auto"/>
            <w:bottom w:val="none" w:sz="0" w:space="0" w:color="auto"/>
            <w:right w:val="none" w:sz="0" w:space="0" w:color="auto"/>
          </w:divBdr>
        </w:div>
        <w:div w:id="2144693486">
          <w:marLeft w:val="0"/>
          <w:marRight w:val="0"/>
          <w:marTop w:val="0"/>
          <w:marBottom w:val="0"/>
          <w:divBdr>
            <w:top w:val="none" w:sz="0" w:space="0" w:color="auto"/>
            <w:left w:val="none" w:sz="0" w:space="0" w:color="auto"/>
            <w:bottom w:val="none" w:sz="0" w:space="0" w:color="auto"/>
            <w:right w:val="none" w:sz="0" w:space="0" w:color="auto"/>
          </w:divBdr>
        </w:div>
      </w:divsChild>
    </w:div>
    <w:div w:id="991326979">
      <w:bodyDiv w:val="1"/>
      <w:marLeft w:val="0"/>
      <w:marRight w:val="0"/>
      <w:marTop w:val="0"/>
      <w:marBottom w:val="0"/>
      <w:divBdr>
        <w:top w:val="none" w:sz="0" w:space="0" w:color="auto"/>
        <w:left w:val="none" w:sz="0" w:space="0" w:color="auto"/>
        <w:bottom w:val="none" w:sz="0" w:space="0" w:color="auto"/>
        <w:right w:val="none" w:sz="0" w:space="0" w:color="auto"/>
      </w:divBdr>
      <w:divsChild>
        <w:div w:id="170880242">
          <w:marLeft w:val="0"/>
          <w:marRight w:val="0"/>
          <w:marTop w:val="0"/>
          <w:marBottom w:val="0"/>
          <w:divBdr>
            <w:top w:val="none" w:sz="0" w:space="0" w:color="auto"/>
            <w:left w:val="none" w:sz="0" w:space="0" w:color="auto"/>
            <w:bottom w:val="none" w:sz="0" w:space="0" w:color="auto"/>
            <w:right w:val="none" w:sz="0" w:space="0" w:color="auto"/>
          </w:divBdr>
        </w:div>
        <w:div w:id="235479722">
          <w:marLeft w:val="0"/>
          <w:marRight w:val="0"/>
          <w:marTop w:val="0"/>
          <w:marBottom w:val="0"/>
          <w:divBdr>
            <w:top w:val="none" w:sz="0" w:space="0" w:color="auto"/>
            <w:left w:val="none" w:sz="0" w:space="0" w:color="auto"/>
            <w:bottom w:val="none" w:sz="0" w:space="0" w:color="auto"/>
            <w:right w:val="none" w:sz="0" w:space="0" w:color="auto"/>
          </w:divBdr>
        </w:div>
        <w:div w:id="372854118">
          <w:marLeft w:val="0"/>
          <w:marRight w:val="0"/>
          <w:marTop w:val="0"/>
          <w:marBottom w:val="0"/>
          <w:divBdr>
            <w:top w:val="none" w:sz="0" w:space="0" w:color="auto"/>
            <w:left w:val="none" w:sz="0" w:space="0" w:color="auto"/>
            <w:bottom w:val="none" w:sz="0" w:space="0" w:color="auto"/>
            <w:right w:val="none" w:sz="0" w:space="0" w:color="auto"/>
          </w:divBdr>
        </w:div>
        <w:div w:id="411245156">
          <w:marLeft w:val="0"/>
          <w:marRight w:val="0"/>
          <w:marTop w:val="0"/>
          <w:marBottom w:val="0"/>
          <w:divBdr>
            <w:top w:val="none" w:sz="0" w:space="0" w:color="auto"/>
            <w:left w:val="none" w:sz="0" w:space="0" w:color="auto"/>
            <w:bottom w:val="none" w:sz="0" w:space="0" w:color="auto"/>
            <w:right w:val="none" w:sz="0" w:space="0" w:color="auto"/>
          </w:divBdr>
        </w:div>
        <w:div w:id="436566541">
          <w:marLeft w:val="0"/>
          <w:marRight w:val="0"/>
          <w:marTop w:val="0"/>
          <w:marBottom w:val="0"/>
          <w:divBdr>
            <w:top w:val="none" w:sz="0" w:space="0" w:color="auto"/>
            <w:left w:val="none" w:sz="0" w:space="0" w:color="auto"/>
            <w:bottom w:val="none" w:sz="0" w:space="0" w:color="auto"/>
            <w:right w:val="none" w:sz="0" w:space="0" w:color="auto"/>
          </w:divBdr>
        </w:div>
        <w:div w:id="477265418">
          <w:marLeft w:val="0"/>
          <w:marRight w:val="0"/>
          <w:marTop w:val="0"/>
          <w:marBottom w:val="0"/>
          <w:divBdr>
            <w:top w:val="none" w:sz="0" w:space="0" w:color="auto"/>
            <w:left w:val="none" w:sz="0" w:space="0" w:color="auto"/>
            <w:bottom w:val="none" w:sz="0" w:space="0" w:color="auto"/>
            <w:right w:val="none" w:sz="0" w:space="0" w:color="auto"/>
          </w:divBdr>
        </w:div>
        <w:div w:id="575818990">
          <w:marLeft w:val="0"/>
          <w:marRight w:val="0"/>
          <w:marTop w:val="0"/>
          <w:marBottom w:val="0"/>
          <w:divBdr>
            <w:top w:val="none" w:sz="0" w:space="0" w:color="auto"/>
            <w:left w:val="none" w:sz="0" w:space="0" w:color="auto"/>
            <w:bottom w:val="none" w:sz="0" w:space="0" w:color="auto"/>
            <w:right w:val="none" w:sz="0" w:space="0" w:color="auto"/>
          </w:divBdr>
        </w:div>
        <w:div w:id="616302259">
          <w:marLeft w:val="0"/>
          <w:marRight w:val="0"/>
          <w:marTop w:val="0"/>
          <w:marBottom w:val="0"/>
          <w:divBdr>
            <w:top w:val="none" w:sz="0" w:space="0" w:color="auto"/>
            <w:left w:val="none" w:sz="0" w:space="0" w:color="auto"/>
            <w:bottom w:val="none" w:sz="0" w:space="0" w:color="auto"/>
            <w:right w:val="none" w:sz="0" w:space="0" w:color="auto"/>
          </w:divBdr>
        </w:div>
        <w:div w:id="623193220">
          <w:marLeft w:val="0"/>
          <w:marRight w:val="0"/>
          <w:marTop w:val="0"/>
          <w:marBottom w:val="0"/>
          <w:divBdr>
            <w:top w:val="none" w:sz="0" w:space="0" w:color="auto"/>
            <w:left w:val="none" w:sz="0" w:space="0" w:color="auto"/>
            <w:bottom w:val="none" w:sz="0" w:space="0" w:color="auto"/>
            <w:right w:val="none" w:sz="0" w:space="0" w:color="auto"/>
          </w:divBdr>
        </w:div>
        <w:div w:id="747381405">
          <w:marLeft w:val="0"/>
          <w:marRight w:val="0"/>
          <w:marTop w:val="0"/>
          <w:marBottom w:val="0"/>
          <w:divBdr>
            <w:top w:val="none" w:sz="0" w:space="0" w:color="auto"/>
            <w:left w:val="none" w:sz="0" w:space="0" w:color="auto"/>
            <w:bottom w:val="none" w:sz="0" w:space="0" w:color="auto"/>
            <w:right w:val="none" w:sz="0" w:space="0" w:color="auto"/>
          </w:divBdr>
        </w:div>
        <w:div w:id="1003167093">
          <w:marLeft w:val="0"/>
          <w:marRight w:val="0"/>
          <w:marTop w:val="0"/>
          <w:marBottom w:val="0"/>
          <w:divBdr>
            <w:top w:val="none" w:sz="0" w:space="0" w:color="auto"/>
            <w:left w:val="none" w:sz="0" w:space="0" w:color="auto"/>
            <w:bottom w:val="none" w:sz="0" w:space="0" w:color="auto"/>
            <w:right w:val="none" w:sz="0" w:space="0" w:color="auto"/>
          </w:divBdr>
        </w:div>
        <w:div w:id="1157763050">
          <w:marLeft w:val="0"/>
          <w:marRight w:val="0"/>
          <w:marTop w:val="0"/>
          <w:marBottom w:val="0"/>
          <w:divBdr>
            <w:top w:val="none" w:sz="0" w:space="0" w:color="auto"/>
            <w:left w:val="none" w:sz="0" w:space="0" w:color="auto"/>
            <w:bottom w:val="none" w:sz="0" w:space="0" w:color="auto"/>
            <w:right w:val="none" w:sz="0" w:space="0" w:color="auto"/>
          </w:divBdr>
        </w:div>
        <w:div w:id="1165366791">
          <w:marLeft w:val="0"/>
          <w:marRight w:val="0"/>
          <w:marTop w:val="0"/>
          <w:marBottom w:val="0"/>
          <w:divBdr>
            <w:top w:val="none" w:sz="0" w:space="0" w:color="auto"/>
            <w:left w:val="none" w:sz="0" w:space="0" w:color="auto"/>
            <w:bottom w:val="none" w:sz="0" w:space="0" w:color="auto"/>
            <w:right w:val="none" w:sz="0" w:space="0" w:color="auto"/>
          </w:divBdr>
        </w:div>
        <w:div w:id="1255019539">
          <w:marLeft w:val="0"/>
          <w:marRight w:val="0"/>
          <w:marTop w:val="0"/>
          <w:marBottom w:val="0"/>
          <w:divBdr>
            <w:top w:val="none" w:sz="0" w:space="0" w:color="auto"/>
            <w:left w:val="none" w:sz="0" w:space="0" w:color="auto"/>
            <w:bottom w:val="none" w:sz="0" w:space="0" w:color="auto"/>
            <w:right w:val="none" w:sz="0" w:space="0" w:color="auto"/>
          </w:divBdr>
        </w:div>
        <w:div w:id="1386487705">
          <w:marLeft w:val="0"/>
          <w:marRight w:val="0"/>
          <w:marTop w:val="0"/>
          <w:marBottom w:val="0"/>
          <w:divBdr>
            <w:top w:val="none" w:sz="0" w:space="0" w:color="auto"/>
            <w:left w:val="none" w:sz="0" w:space="0" w:color="auto"/>
            <w:bottom w:val="none" w:sz="0" w:space="0" w:color="auto"/>
            <w:right w:val="none" w:sz="0" w:space="0" w:color="auto"/>
          </w:divBdr>
        </w:div>
        <w:div w:id="1408378363">
          <w:marLeft w:val="0"/>
          <w:marRight w:val="0"/>
          <w:marTop w:val="0"/>
          <w:marBottom w:val="0"/>
          <w:divBdr>
            <w:top w:val="none" w:sz="0" w:space="0" w:color="auto"/>
            <w:left w:val="none" w:sz="0" w:space="0" w:color="auto"/>
            <w:bottom w:val="none" w:sz="0" w:space="0" w:color="auto"/>
            <w:right w:val="none" w:sz="0" w:space="0" w:color="auto"/>
          </w:divBdr>
        </w:div>
        <w:div w:id="1434521011">
          <w:marLeft w:val="0"/>
          <w:marRight w:val="0"/>
          <w:marTop w:val="0"/>
          <w:marBottom w:val="0"/>
          <w:divBdr>
            <w:top w:val="none" w:sz="0" w:space="0" w:color="auto"/>
            <w:left w:val="none" w:sz="0" w:space="0" w:color="auto"/>
            <w:bottom w:val="none" w:sz="0" w:space="0" w:color="auto"/>
            <w:right w:val="none" w:sz="0" w:space="0" w:color="auto"/>
          </w:divBdr>
        </w:div>
        <w:div w:id="1526480205">
          <w:marLeft w:val="0"/>
          <w:marRight w:val="0"/>
          <w:marTop w:val="0"/>
          <w:marBottom w:val="0"/>
          <w:divBdr>
            <w:top w:val="none" w:sz="0" w:space="0" w:color="auto"/>
            <w:left w:val="none" w:sz="0" w:space="0" w:color="auto"/>
            <w:bottom w:val="none" w:sz="0" w:space="0" w:color="auto"/>
            <w:right w:val="none" w:sz="0" w:space="0" w:color="auto"/>
          </w:divBdr>
        </w:div>
        <w:div w:id="1633707087">
          <w:marLeft w:val="0"/>
          <w:marRight w:val="0"/>
          <w:marTop w:val="0"/>
          <w:marBottom w:val="0"/>
          <w:divBdr>
            <w:top w:val="none" w:sz="0" w:space="0" w:color="auto"/>
            <w:left w:val="none" w:sz="0" w:space="0" w:color="auto"/>
            <w:bottom w:val="none" w:sz="0" w:space="0" w:color="auto"/>
            <w:right w:val="none" w:sz="0" w:space="0" w:color="auto"/>
          </w:divBdr>
        </w:div>
        <w:div w:id="1664115776">
          <w:marLeft w:val="0"/>
          <w:marRight w:val="0"/>
          <w:marTop w:val="0"/>
          <w:marBottom w:val="0"/>
          <w:divBdr>
            <w:top w:val="none" w:sz="0" w:space="0" w:color="auto"/>
            <w:left w:val="none" w:sz="0" w:space="0" w:color="auto"/>
            <w:bottom w:val="none" w:sz="0" w:space="0" w:color="auto"/>
            <w:right w:val="none" w:sz="0" w:space="0" w:color="auto"/>
          </w:divBdr>
        </w:div>
        <w:div w:id="1771243779">
          <w:marLeft w:val="0"/>
          <w:marRight w:val="0"/>
          <w:marTop w:val="0"/>
          <w:marBottom w:val="0"/>
          <w:divBdr>
            <w:top w:val="none" w:sz="0" w:space="0" w:color="auto"/>
            <w:left w:val="none" w:sz="0" w:space="0" w:color="auto"/>
            <w:bottom w:val="none" w:sz="0" w:space="0" w:color="auto"/>
            <w:right w:val="none" w:sz="0" w:space="0" w:color="auto"/>
          </w:divBdr>
        </w:div>
        <w:div w:id="1852911031">
          <w:marLeft w:val="0"/>
          <w:marRight w:val="0"/>
          <w:marTop w:val="0"/>
          <w:marBottom w:val="0"/>
          <w:divBdr>
            <w:top w:val="none" w:sz="0" w:space="0" w:color="auto"/>
            <w:left w:val="none" w:sz="0" w:space="0" w:color="auto"/>
            <w:bottom w:val="none" w:sz="0" w:space="0" w:color="auto"/>
            <w:right w:val="none" w:sz="0" w:space="0" w:color="auto"/>
          </w:divBdr>
        </w:div>
        <w:div w:id="1863008783">
          <w:marLeft w:val="0"/>
          <w:marRight w:val="0"/>
          <w:marTop w:val="0"/>
          <w:marBottom w:val="0"/>
          <w:divBdr>
            <w:top w:val="none" w:sz="0" w:space="0" w:color="auto"/>
            <w:left w:val="none" w:sz="0" w:space="0" w:color="auto"/>
            <w:bottom w:val="none" w:sz="0" w:space="0" w:color="auto"/>
            <w:right w:val="none" w:sz="0" w:space="0" w:color="auto"/>
          </w:divBdr>
        </w:div>
        <w:div w:id="2005163953">
          <w:marLeft w:val="0"/>
          <w:marRight w:val="0"/>
          <w:marTop w:val="0"/>
          <w:marBottom w:val="0"/>
          <w:divBdr>
            <w:top w:val="none" w:sz="0" w:space="0" w:color="auto"/>
            <w:left w:val="none" w:sz="0" w:space="0" w:color="auto"/>
            <w:bottom w:val="none" w:sz="0" w:space="0" w:color="auto"/>
            <w:right w:val="none" w:sz="0" w:space="0" w:color="auto"/>
          </w:divBdr>
        </w:div>
        <w:div w:id="2133788304">
          <w:marLeft w:val="0"/>
          <w:marRight w:val="0"/>
          <w:marTop w:val="0"/>
          <w:marBottom w:val="0"/>
          <w:divBdr>
            <w:top w:val="none" w:sz="0" w:space="0" w:color="auto"/>
            <w:left w:val="none" w:sz="0" w:space="0" w:color="auto"/>
            <w:bottom w:val="none" w:sz="0" w:space="0" w:color="auto"/>
            <w:right w:val="none" w:sz="0" w:space="0" w:color="auto"/>
          </w:divBdr>
        </w:div>
      </w:divsChild>
    </w:div>
    <w:div w:id="1004018619">
      <w:bodyDiv w:val="1"/>
      <w:marLeft w:val="0"/>
      <w:marRight w:val="0"/>
      <w:marTop w:val="0"/>
      <w:marBottom w:val="0"/>
      <w:divBdr>
        <w:top w:val="none" w:sz="0" w:space="0" w:color="auto"/>
        <w:left w:val="none" w:sz="0" w:space="0" w:color="auto"/>
        <w:bottom w:val="none" w:sz="0" w:space="0" w:color="auto"/>
        <w:right w:val="none" w:sz="0" w:space="0" w:color="auto"/>
      </w:divBdr>
      <w:divsChild>
        <w:div w:id="808090784">
          <w:marLeft w:val="0"/>
          <w:marRight w:val="0"/>
          <w:marTop w:val="0"/>
          <w:marBottom w:val="0"/>
          <w:divBdr>
            <w:top w:val="none" w:sz="0" w:space="0" w:color="auto"/>
            <w:left w:val="none" w:sz="0" w:space="0" w:color="auto"/>
            <w:bottom w:val="none" w:sz="0" w:space="0" w:color="auto"/>
            <w:right w:val="none" w:sz="0" w:space="0" w:color="auto"/>
          </w:divBdr>
        </w:div>
        <w:div w:id="842552367">
          <w:marLeft w:val="0"/>
          <w:marRight w:val="0"/>
          <w:marTop w:val="0"/>
          <w:marBottom w:val="0"/>
          <w:divBdr>
            <w:top w:val="none" w:sz="0" w:space="0" w:color="auto"/>
            <w:left w:val="none" w:sz="0" w:space="0" w:color="auto"/>
            <w:bottom w:val="none" w:sz="0" w:space="0" w:color="auto"/>
            <w:right w:val="none" w:sz="0" w:space="0" w:color="auto"/>
          </w:divBdr>
        </w:div>
        <w:div w:id="1020350277">
          <w:marLeft w:val="0"/>
          <w:marRight w:val="0"/>
          <w:marTop w:val="0"/>
          <w:marBottom w:val="0"/>
          <w:divBdr>
            <w:top w:val="none" w:sz="0" w:space="0" w:color="auto"/>
            <w:left w:val="none" w:sz="0" w:space="0" w:color="auto"/>
            <w:bottom w:val="none" w:sz="0" w:space="0" w:color="auto"/>
            <w:right w:val="none" w:sz="0" w:space="0" w:color="auto"/>
          </w:divBdr>
        </w:div>
        <w:div w:id="1038511436">
          <w:marLeft w:val="0"/>
          <w:marRight w:val="0"/>
          <w:marTop w:val="0"/>
          <w:marBottom w:val="0"/>
          <w:divBdr>
            <w:top w:val="none" w:sz="0" w:space="0" w:color="auto"/>
            <w:left w:val="none" w:sz="0" w:space="0" w:color="auto"/>
            <w:bottom w:val="none" w:sz="0" w:space="0" w:color="auto"/>
            <w:right w:val="none" w:sz="0" w:space="0" w:color="auto"/>
          </w:divBdr>
        </w:div>
        <w:div w:id="1929920121">
          <w:marLeft w:val="0"/>
          <w:marRight w:val="0"/>
          <w:marTop w:val="0"/>
          <w:marBottom w:val="0"/>
          <w:divBdr>
            <w:top w:val="none" w:sz="0" w:space="0" w:color="auto"/>
            <w:left w:val="none" w:sz="0" w:space="0" w:color="auto"/>
            <w:bottom w:val="none" w:sz="0" w:space="0" w:color="auto"/>
            <w:right w:val="none" w:sz="0" w:space="0" w:color="auto"/>
          </w:divBdr>
        </w:div>
      </w:divsChild>
    </w:div>
    <w:div w:id="1027870133">
      <w:bodyDiv w:val="1"/>
      <w:marLeft w:val="0"/>
      <w:marRight w:val="0"/>
      <w:marTop w:val="0"/>
      <w:marBottom w:val="0"/>
      <w:divBdr>
        <w:top w:val="none" w:sz="0" w:space="0" w:color="auto"/>
        <w:left w:val="none" w:sz="0" w:space="0" w:color="auto"/>
        <w:bottom w:val="none" w:sz="0" w:space="0" w:color="auto"/>
        <w:right w:val="none" w:sz="0" w:space="0" w:color="auto"/>
      </w:divBdr>
      <w:divsChild>
        <w:div w:id="23870400">
          <w:marLeft w:val="0"/>
          <w:marRight w:val="0"/>
          <w:marTop w:val="0"/>
          <w:marBottom w:val="30"/>
          <w:divBdr>
            <w:top w:val="none" w:sz="0" w:space="0" w:color="auto"/>
            <w:left w:val="none" w:sz="0" w:space="0" w:color="auto"/>
            <w:bottom w:val="none" w:sz="0" w:space="0" w:color="auto"/>
            <w:right w:val="none" w:sz="0" w:space="0" w:color="auto"/>
          </w:divBdr>
          <w:divsChild>
            <w:div w:id="417680689">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038429583">
      <w:bodyDiv w:val="1"/>
      <w:marLeft w:val="0"/>
      <w:marRight w:val="0"/>
      <w:marTop w:val="0"/>
      <w:marBottom w:val="0"/>
      <w:divBdr>
        <w:top w:val="none" w:sz="0" w:space="0" w:color="auto"/>
        <w:left w:val="none" w:sz="0" w:space="0" w:color="auto"/>
        <w:bottom w:val="none" w:sz="0" w:space="0" w:color="auto"/>
        <w:right w:val="none" w:sz="0" w:space="0" w:color="auto"/>
      </w:divBdr>
    </w:div>
    <w:div w:id="1046298074">
      <w:bodyDiv w:val="1"/>
      <w:marLeft w:val="0"/>
      <w:marRight w:val="0"/>
      <w:marTop w:val="0"/>
      <w:marBottom w:val="0"/>
      <w:divBdr>
        <w:top w:val="none" w:sz="0" w:space="0" w:color="auto"/>
        <w:left w:val="none" w:sz="0" w:space="0" w:color="auto"/>
        <w:bottom w:val="none" w:sz="0" w:space="0" w:color="auto"/>
        <w:right w:val="none" w:sz="0" w:space="0" w:color="auto"/>
      </w:divBdr>
      <w:divsChild>
        <w:div w:id="317417931">
          <w:marLeft w:val="0"/>
          <w:marRight w:val="0"/>
          <w:marTop w:val="0"/>
          <w:marBottom w:val="0"/>
          <w:divBdr>
            <w:top w:val="none" w:sz="0" w:space="0" w:color="auto"/>
            <w:left w:val="none" w:sz="0" w:space="0" w:color="auto"/>
            <w:bottom w:val="none" w:sz="0" w:space="0" w:color="auto"/>
            <w:right w:val="none" w:sz="0" w:space="0" w:color="auto"/>
          </w:divBdr>
        </w:div>
        <w:div w:id="577129719">
          <w:marLeft w:val="0"/>
          <w:marRight w:val="0"/>
          <w:marTop w:val="0"/>
          <w:marBottom w:val="0"/>
          <w:divBdr>
            <w:top w:val="none" w:sz="0" w:space="0" w:color="auto"/>
            <w:left w:val="none" w:sz="0" w:space="0" w:color="auto"/>
            <w:bottom w:val="none" w:sz="0" w:space="0" w:color="auto"/>
            <w:right w:val="none" w:sz="0" w:space="0" w:color="auto"/>
          </w:divBdr>
        </w:div>
        <w:div w:id="932475851">
          <w:marLeft w:val="0"/>
          <w:marRight w:val="0"/>
          <w:marTop w:val="0"/>
          <w:marBottom w:val="0"/>
          <w:divBdr>
            <w:top w:val="none" w:sz="0" w:space="0" w:color="auto"/>
            <w:left w:val="none" w:sz="0" w:space="0" w:color="auto"/>
            <w:bottom w:val="none" w:sz="0" w:space="0" w:color="auto"/>
            <w:right w:val="none" w:sz="0" w:space="0" w:color="auto"/>
          </w:divBdr>
        </w:div>
        <w:div w:id="1262839847">
          <w:marLeft w:val="0"/>
          <w:marRight w:val="0"/>
          <w:marTop w:val="0"/>
          <w:marBottom w:val="0"/>
          <w:divBdr>
            <w:top w:val="none" w:sz="0" w:space="0" w:color="auto"/>
            <w:left w:val="none" w:sz="0" w:space="0" w:color="auto"/>
            <w:bottom w:val="none" w:sz="0" w:space="0" w:color="auto"/>
            <w:right w:val="none" w:sz="0" w:space="0" w:color="auto"/>
          </w:divBdr>
        </w:div>
        <w:div w:id="1370299737">
          <w:marLeft w:val="0"/>
          <w:marRight w:val="0"/>
          <w:marTop w:val="0"/>
          <w:marBottom w:val="0"/>
          <w:divBdr>
            <w:top w:val="none" w:sz="0" w:space="0" w:color="auto"/>
            <w:left w:val="none" w:sz="0" w:space="0" w:color="auto"/>
            <w:bottom w:val="none" w:sz="0" w:space="0" w:color="auto"/>
            <w:right w:val="none" w:sz="0" w:space="0" w:color="auto"/>
          </w:divBdr>
        </w:div>
        <w:div w:id="1773284679">
          <w:marLeft w:val="0"/>
          <w:marRight w:val="0"/>
          <w:marTop w:val="0"/>
          <w:marBottom w:val="0"/>
          <w:divBdr>
            <w:top w:val="none" w:sz="0" w:space="0" w:color="auto"/>
            <w:left w:val="none" w:sz="0" w:space="0" w:color="auto"/>
            <w:bottom w:val="none" w:sz="0" w:space="0" w:color="auto"/>
            <w:right w:val="none" w:sz="0" w:space="0" w:color="auto"/>
          </w:divBdr>
        </w:div>
        <w:div w:id="1841460851">
          <w:marLeft w:val="0"/>
          <w:marRight w:val="0"/>
          <w:marTop w:val="0"/>
          <w:marBottom w:val="0"/>
          <w:divBdr>
            <w:top w:val="none" w:sz="0" w:space="0" w:color="auto"/>
            <w:left w:val="none" w:sz="0" w:space="0" w:color="auto"/>
            <w:bottom w:val="none" w:sz="0" w:space="0" w:color="auto"/>
            <w:right w:val="none" w:sz="0" w:space="0" w:color="auto"/>
          </w:divBdr>
        </w:div>
      </w:divsChild>
    </w:div>
    <w:div w:id="1076900829">
      <w:bodyDiv w:val="1"/>
      <w:marLeft w:val="0"/>
      <w:marRight w:val="0"/>
      <w:marTop w:val="0"/>
      <w:marBottom w:val="0"/>
      <w:divBdr>
        <w:top w:val="none" w:sz="0" w:space="0" w:color="auto"/>
        <w:left w:val="none" w:sz="0" w:space="0" w:color="auto"/>
        <w:bottom w:val="none" w:sz="0" w:space="0" w:color="auto"/>
        <w:right w:val="none" w:sz="0" w:space="0" w:color="auto"/>
      </w:divBdr>
      <w:divsChild>
        <w:div w:id="1147357072">
          <w:marLeft w:val="0"/>
          <w:marRight w:val="0"/>
          <w:marTop w:val="0"/>
          <w:marBottom w:val="0"/>
          <w:divBdr>
            <w:top w:val="none" w:sz="0" w:space="0" w:color="auto"/>
            <w:left w:val="none" w:sz="0" w:space="0" w:color="auto"/>
            <w:bottom w:val="none" w:sz="0" w:space="0" w:color="auto"/>
            <w:right w:val="none" w:sz="0" w:space="0" w:color="auto"/>
          </w:divBdr>
        </w:div>
        <w:div w:id="1911310523">
          <w:marLeft w:val="0"/>
          <w:marRight w:val="0"/>
          <w:marTop w:val="0"/>
          <w:marBottom w:val="0"/>
          <w:divBdr>
            <w:top w:val="none" w:sz="0" w:space="0" w:color="auto"/>
            <w:left w:val="none" w:sz="0" w:space="0" w:color="auto"/>
            <w:bottom w:val="none" w:sz="0" w:space="0" w:color="auto"/>
            <w:right w:val="none" w:sz="0" w:space="0" w:color="auto"/>
          </w:divBdr>
        </w:div>
      </w:divsChild>
    </w:div>
    <w:div w:id="1091705866">
      <w:bodyDiv w:val="1"/>
      <w:marLeft w:val="0"/>
      <w:marRight w:val="0"/>
      <w:marTop w:val="0"/>
      <w:marBottom w:val="0"/>
      <w:divBdr>
        <w:top w:val="none" w:sz="0" w:space="0" w:color="auto"/>
        <w:left w:val="none" w:sz="0" w:space="0" w:color="auto"/>
        <w:bottom w:val="none" w:sz="0" w:space="0" w:color="auto"/>
        <w:right w:val="none" w:sz="0" w:space="0" w:color="auto"/>
      </w:divBdr>
      <w:divsChild>
        <w:div w:id="452215207">
          <w:marLeft w:val="0"/>
          <w:marRight w:val="0"/>
          <w:marTop w:val="0"/>
          <w:marBottom w:val="0"/>
          <w:divBdr>
            <w:top w:val="none" w:sz="0" w:space="0" w:color="auto"/>
            <w:left w:val="none" w:sz="0" w:space="0" w:color="auto"/>
            <w:bottom w:val="none" w:sz="0" w:space="0" w:color="auto"/>
            <w:right w:val="none" w:sz="0" w:space="0" w:color="auto"/>
          </w:divBdr>
        </w:div>
      </w:divsChild>
    </w:div>
    <w:div w:id="1100224984">
      <w:bodyDiv w:val="1"/>
      <w:marLeft w:val="0"/>
      <w:marRight w:val="0"/>
      <w:marTop w:val="0"/>
      <w:marBottom w:val="0"/>
      <w:divBdr>
        <w:top w:val="none" w:sz="0" w:space="0" w:color="auto"/>
        <w:left w:val="none" w:sz="0" w:space="0" w:color="auto"/>
        <w:bottom w:val="none" w:sz="0" w:space="0" w:color="auto"/>
        <w:right w:val="none" w:sz="0" w:space="0" w:color="auto"/>
      </w:divBdr>
    </w:div>
    <w:div w:id="1103570704">
      <w:bodyDiv w:val="1"/>
      <w:marLeft w:val="0"/>
      <w:marRight w:val="0"/>
      <w:marTop w:val="0"/>
      <w:marBottom w:val="0"/>
      <w:divBdr>
        <w:top w:val="none" w:sz="0" w:space="0" w:color="auto"/>
        <w:left w:val="none" w:sz="0" w:space="0" w:color="auto"/>
        <w:bottom w:val="none" w:sz="0" w:space="0" w:color="auto"/>
        <w:right w:val="none" w:sz="0" w:space="0" w:color="auto"/>
      </w:divBdr>
    </w:div>
    <w:div w:id="1144733080">
      <w:bodyDiv w:val="1"/>
      <w:marLeft w:val="0"/>
      <w:marRight w:val="0"/>
      <w:marTop w:val="0"/>
      <w:marBottom w:val="0"/>
      <w:divBdr>
        <w:top w:val="none" w:sz="0" w:space="0" w:color="auto"/>
        <w:left w:val="none" w:sz="0" w:space="0" w:color="auto"/>
        <w:bottom w:val="none" w:sz="0" w:space="0" w:color="auto"/>
        <w:right w:val="none" w:sz="0" w:space="0" w:color="auto"/>
      </w:divBdr>
    </w:div>
    <w:div w:id="1145273400">
      <w:bodyDiv w:val="1"/>
      <w:marLeft w:val="0"/>
      <w:marRight w:val="0"/>
      <w:marTop w:val="0"/>
      <w:marBottom w:val="0"/>
      <w:divBdr>
        <w:top w:val="none" w:sz="0" w:space="0" w:color="auto"/>
        <w:left w:val="none" w:sz="0" w:space="0" w:color="auto"/>
        <w:bottom w:val="none" w:sz="0" w:space="0" w:color="auto"/>
        <w:right w:val="none" w:sz="0" w:space="0" w:color="auto"/>
      </w:divBdr>
      <w:divsChild>
        <w:div w:id="594552201">
          <w:marLeft w:val="0"/>
          <w:marRight w:val="0"/>
          <w:marTop w:val="0"/>
          <w:marBottom w:val="0"/>
          <w:divBdr>
            <w:top w:val="none" w:sz="0" w:space="0" w:color="auto"/>
            <w:left w:val="none" w:sz="0" w:space="0" w:color="auto"/>
            <w:bottom w:val="none" w:sz="0" w:space="0" w:color="auto"/>
            <w:right w:val="none" w:sz="0" w:space="0" w:color="auto"/>
          </w:divBdr>
        </w:div>
      </w:divsChild>
    </w:div>
    <w:div w:id="1187478655">
      <w:bodyDiv w:val="1"/>
      <w:marLeft w:val="0"/>
      <w:marRight w:val="0"/>
      <w:marTop w:val="0"/>
      <w:marBottom w:val="0"/>
      <w:divBdr>
        <w:top w:val="none" w:sz="0" w:space="0" w:color="auto"/>
        <w:left w:val="none" w:sz="0" w:space="0" w:color="auto"/>
        <w:bottom w:val="none" w:sz="0" w:space="0" w:color="auto"/>
        <w:right w:val="none" w:sz="0" w:space="0" w:color="auto"/>
      </w:divBdr>
    </w:div>
    <w:div w:id="1200703384">
      <w:bodyDiv w:val="1"/>
      <w:marLeft w:val="0"/>
      <w:marRight w:val="0"/>
      <w:marTop w:val="0"/>
      <w:marBottom w:val="0"/>
      <w:divBdr>
        <w:top w:val="none" w:sz="0" w:space="0" w:color="auto"/>
        <w:left w:val="none" w:sz="0" w:space="0" w:color="auto"/>
        <w:bottom w:val="none" w:sz="0" w:space="0" w:color="auto"/>
        <w:right w:val="none" w:sz="0" w:space="0" w:color="auto"/>
      </w:divBdr>
      <w:divsChild>
        <w:div w:id="315453316">
          <w:marLeft w:val="0"/>
          <w:marRight w:val="0"/>
          <w:marTop w:val="0"/>
          <w:marBottom w:val="0"/>
          <w:divBdr>
            <w:top w:val="none" w:sz="0" w:space="0" w:color="auto"/>
            <w:left w:val="none" w:sz="0" w:space="0" w:color="auto"/>
            <w:bottom w:val="none" w:sz="0" w:space="0" w:color="auto"/>
            <w:right w:val="none" w:sz="0" w:space="0" w:color="auto"/>
          </w:divBdr>
        </w:div>
        <w:div w:id="2017609069">
          <w:marLeft w:val="0"/>
          <w:marRight w:val="0"/>
          <w:marTop w:val="0"/>
          <w:marBottom w:val="0"/>
          <w:divBdr>
            <w:top w:val="none" w:sz="0" w:space="0" w:color="auto"/>
            <w:left w:val="none" w:sz="0" w:space="0" w:color="auto"/>
            <w:bottom w:val="none" w:sz="0" w:space="0" w:color="auto"/>
            <w:right w:val="none" w:sz="0" w:space="0" w:color="auto"/>
          </w:divBdr>
        </w:div>
      </w:divsChild>
    </w:div>
    <w:div w:id="1233196835">
      <w:bodyDiv w:val="1"/>
      <w:marLeft w:val="0"/>
      <w:marRight w:val="0"/>
      <w:marTop w:val="0"/>
      <w:marBottom w:val="0"/>
      <w:divBdr>
        <w:top w:val="none" w:sz="0" w:space="0" w:color="auto"/>
        <w:left w:val="none" w:sz="0" w:space="0" w:color="auto"/>
        <w:bottom w:val="none" w:sz="0" w:space="0" w:color="auto"/>
        <w:right w:val="none" w:sz="0" w:space="0" w:color="auto"/>
      </w:divBdr>
      <w:divsChild>
        <w:div w:id="1767117904">
          <w:marLeft w:val="0"/>
          <w:marRight w:val="0"/>
          <w:marTop w:val="0"/>
          <w:marBottom w:val="0"/>
          <w:divBdr>
            <w:top w:val="none" w:sz="0" w:space="0" w:color="auto"/>
            <w:left w:val="none" w:sz="0" w:space="0" w:color="auto"/>
            <w:bottom w:val="none" w:sz="0" w:space="0" w:color="auto"/>
            <w:right w:val="none" w:sz="0" w:space="0" w:color="auto"/>
          </w:divBdr>
        </w:div>
      </w:divsChild>
    </w:div>
    <w:div w:id="1295407579">
      <w:bodyDiv w:val="1"/>
      <w:marLeft w:val="0"/>
      <w:marRight w:val="0"/>
      <w:marTop w:val="0"/>
      <w:marBottom w:val="0"/>
      <w:divBdr>
        <w:top w:val="none" w:sz="0" w:space="0" w:color="auto"/>
        <w:left w:val="none" w:sz="0" w:space="0" w:color="auto"/>
        <w:bottom w:val="none" w:sz="0" w:space="0" w:color="auto"/>
        <w:right w:val="none" w:sz="0" w:space="0" w:color="auto"/>
      </w:divBdr>
      <w:divsChild>
        <w:div w:id="412046321">
          <w:marLeft w:val="0"/>
          <w:marRight w:val="0"/>
          <w:marTop w:val="0"/>
          <w:marBottom w:val="0"/>
          <w:divBdr>
            <w:top w:val="none" w:sz="0" w:space="0" w:color="auto"/>
            <w:left w:val="none" w:sz="0" w:space="0" w:color="auto"/>
            <w:bottom w:val="none" w:sz="0" w:space="0" w:color="auto"/>
            <w:right w:val="none" w:sz="0" w:space="0" w:color="auto"/>
          </w:divBdr>
        </w:div>
        <w:div w:id="1072771224">
          <w:marLeft w:val="0"/>
          <w:marRight w:val="0"/>
          <w:marTop w:val="0"/>
          <w:marBottom w:val="0"/>
          <w:divBdr>
            <w:top w:val="none" w:sz="0" w:space="0" w:color="auto"/>
            <w:left w:val="none" w:sz="0" w:space="0" w:color="auto"/>
            <w:bottom w:val="none" w:sz="0" w:space="0" w:color="auto"/>
            <w:right w:val="none" w:sz="0" w:space="0" w:color="auto"/>
          </w:divBdr>
        </w:div>
        <w:div w:id="1116871717">
          <w:marLeft w:val="0"/>
          <w:marRight w:val="0"/>
          <w:marTop w:val="0"/>
          <w:marBottom w:val="0"/>
          <w:divBdr>
            <w:top w:val="none" w:sz="0" w:space="0" w:color="auto"/>
            <w:left w:val="none" w:sz="0" w:space="0" w:color="auto"/>
            <w:bottom w:val="none" w:sz="0" w:space="0" w:color="auto"/>
            <w:right w:val="none" w:sz="0" w:space="0" w:color="auto"/>
          </w:divBdr>
        </w:div>
        <w:div w:id="1126966600">
          <w:marLeft w:val="0"/>
          <w:marRight w:val="0"/>
          <w:marTop w:val="0"/>
          <w:marBottom w:val="0"/>
          <w:divBdr>
            <w:top w:val="none" w:sz="0" w:space="0" w:color="auto"/>
            <w:left w:val="none" w:sz="0" w:space="0" w:color="auto"/>
            <w:bottom w:val="none" w:sz="0" w:space="0" w:color="auto"/>
            <w:right w:val="none" w:sz="0" w:space="0" w:color="auto"/>
          </w:divBdr>
        </w:div>
        <w:div w:id="1224028212">
          <w:marLeft w:val="0"/>
          <w:marRight w:val="0"/>
          <w:marTop w:val="0"/>
          <w:marBottom w:val="0"/>
          <w:divBdr>
            <w:top w:val="none" w:sz="0" w:space="0" w:color="auto"/>
            <w:left w:val="none" w:sz="0" w:space="0" w:color="auto"/>
            <w:bottom w:val="none" w:sz="0" w:space="0" w:color="auto"/>
            <w:right w:val="none" w:sz="0" w:space="0" w:color="auto"/>
          </w:divBdr>
        </w:div>
        <w:div w:id="1320575622">
          <w:marLeft w:val="0"/>
          <w:marRight w:val="0"/>
          <w:marTop w:val="0"/>
          <w:marBottom w:val="0"/>
          <w:divBdr>
            <w:top w:val="none" w:sz="0" w:space="0" w:color="auto"/>
            <w:left w:val="none" w:sz="0" w:space="0" w:color="auto"/>
            <w:bottom w:val="none" w:sz="0" w:space="0" w:color="auto"/>
            <w:right w:val="none" w:sz="0" w:space="0" w:color="auto"/>
          </w:divBdr>
        </w:div>
        <w:div w:id="1413157925">
          <w:marLeft w:val="0"/>
          <w:marRight w:val="0"/>
          <w:marTop w:val="0"/>
          <w:marBottom w:val="0"/>
          <w:divBdr>
            <w:top w:val="none" w:sz="0" w:space="0" w:color="auto"/>
            <w:left w:val="none" w:sz="0" w:space="0" w:color="auto"/>
            <w:bottom w:val="none" w:sz="0" w:space="0" w:color="auto"/>
            <w:right w:val="none" w:sz="0" w:space="0" w:color="auto"/>
          </w:divBdr>
        </w:div>
        <w:div w:id="1440292221">
          <w:marLeft w:val="0"/>
          <w:marRight w:val="0"/>
          <w:marTop w:val="0"/>
          <w:marBottom w:val="0"/>
          <w:divBdr>
            <w:top w:val="none" w:sz="0" w:space="0" w:color="auto"/>
            <w:left w:val="none" w:sz="0" w:space="0" w:color="auto"/>
            <w:bottom w:val="none" w:sz="0" w:space="0" w:color="auto"/>
            <w:right w:val="none" w:sz="0" w:space="0" w:color="auto"/>
          </w:divBdr>
        </w:div>
        <w:div w:id="1519659620">
          <w:marLeft w:val="0"/>
          <w:marRight w:val="0"/>
          <w:marTop w:val="0"/>
          <w:marBottom w:val="0"/>
          <w:divBdr>
            <w:top w:val="none" w:sz="0" w:space="0" w:color="auto"/>
            <w:left w:val="none" w:sz="0" w:space="0" w:color="auto"/>
            <w:bottom w:val="none" w:sz="0" w:space="0" w:color="auto"/>
            <w:right w:val="none" w:sz="0" w:space="0" w:color="auto"/>
          </w:divBdr>
        </w:div>
      </w:divsChild>
    </w:div>
    <w:div w:id="1312906366">
      <w:bodyDiv w:val="1"/>
      <w:marLeft w:val="0"/>
      <w:marRight w:val="0"/>
      <w:marTop w:val="0"/>
      <w:marBottom w:val="0"/>
      <w:divBdr>
        <w:top w:val="none" w:sz="0" w:space="0" w:color="auto"/>
        <w:left w:val="none" w:sz="0" w:space="0" w:color="auto"/>
        <w:bottom w:val="none" w:sz="0" w:space="0" w:color="auto"/>
        <w:right w:val="none" w:sz="0" w:space="0" w:color="auto"/>
      </w:divBdr>
      <w:divsChild>
        <w:div w:id="1789004482">
          <w:marLeft w:val="0"/>
          <w:marRight w:val="0"/>
          <w:marTop w:val="0"/>
          <w:marBottom w:val="0"/>
          <w:divBdr>
            <w:top w:val="none" w:sz="0" w:space="0" w:color="auto"/>
            <w:left w:val="none" w:sz="0" w:space="0" w:color="auto"/>
            <w:bottom w:val="none" w:sz="0" w:space="0" w:color="auto"/>
            <w:right w:val="none" w:sz="0" w:space="0" w:color="auto"/>
          </w:divBdr>
        </w:div>
      </w:divsChild>
    </w:div>
    <w:div w:id="1320577463">
      <w:bodyDiv w:val="1"/>
      <w:marLeft w:val="0"/>
      <w:marRight w:val="0"/>
      <w:marTop w:val="0"/>
      <w:marBottom w:val="0"/>
      <w:divBdr>
        <w:top w:val="none" w:sz="0" w:space="0" w:color="auto"/>
        <w:left w:val="none" w:sz="0" w:space="0" w:color="auto"/>
        <w:bottom w:val="none" w:sz="0" w:space="0" w:color="auto"/>
        <w:right w:val="none" w:sz="0" w:space="0" w:color="auto"/>
      </w:divBdr>
      <w:divsChild>
        <w:div w:id="52628563">
          <w:marLeft w:val="0"/>
          <w:marRight w:val="0"/>
          <w:marTop w:val="0"/>
          <w:marBottom w:val="0"/>
          <w:divBdr>
            <w:top w:val="none" w:sz="0" w:space="0" w:color="auto"/>
            <w:left w:val="none" w:sz="0" w:space="0" w:color="auto"/>
            <w:bottom w:val="none" w:sz="0" w:space="0" w:color="auto"/>
            <w:right w:val="none" w:sz="0" w:space="0" w:color="auto"/>
          </w:divBdr>
        </w:div>
        <w:div w:id="172191265">
          <w:marLeft w:val="0"/>
          <w:marRight w:val="0"/>
          <w:marTop w:val="0"/>
          <w:marBottom w:val="0"/>
          <w:divBdr>
            <w:top w:val="none" w:sz="0" w:space="0" w:color="auto"/>
            <w:left w:val="none" w:sz="0" w:space="0" w:color="auto"/>
            <w:bottom w:val="none" w:sz="0" w:space="0" w:color="auto"/>
            <w:right w:val="none" w:sz="0" w:space="0" w:color="auto"/>
          </w:divBdr>
        </w:div>
        <w:div w:id="247622704">
          <w:marLeft w:val="0"/>
          <w:marRight w:val="0"/>
          <w:marTop w:val="0"/>
          <w:marBottom w:val="0"/>
          <w:divBdr>
            <w:top w:val="none" w:sz="0" w:space="0" w:color="auto"/>
            <w:left w:val="none" w:sz="0" w:space="0" w:color="auto"/>
            <w:bottom w:val="none" w:sz="0" w:space="0" w:color="auto"/>
            <w:right w:val="none" w:sz="0" w:space="0" w:color="auto"/>
          </w:divBdr>
        </w:div>
        <w:div w:id="1027289461">
          <w:marLeft w:val="0"/>
          <w:marRight w:val="0"/>
          <w:marTop w:val="0"/>
          <w:marBottom w:val="0"/>
          <w:divBdr>
            <w:top w:val="none" w:sz="0" w:space="0" w:color="auto"/>
            <w:left w:val="none" w:sz="0" w:space="0" w:color="auto"/>
            <w:bottom w:val="none" w:sz="0" w:space="0" w:color="auto"/>
            <w:right w:val="none" w:sz="0" w:space="0" w:color="auto"/>
          </w:divBdr>
        </w:div>
        <w:div w:id="2108424489">
          <w:marLeft w:val="0"/>
          <w:marRight w:val="0"/>
          <w:marTop w:val="0"/>
          <w:marBottom w:val="0"/>
          <w:divBdr>
            <w:top w:val="none" w:sz="0" w:space="0" w:color="auto"/>
            <w:left w:val="none" w:sz="0" w:space="0" w:color="auto"/>
            <w:bottom w:val="none" w:sz="0" w:space="0" w:color="auto"/>
            <w:right w:val="none" w:sz="0" w:space="0" w:color="auto"/>
          </w:divBdr>
        </w:div>
      </w:divsChild>
    </w:div>
    <w:div w:id="1342967928">
      <w:bodyDiv w:val="1"/>
      <w:marLeft w:val="0"/>
      <w:marRight w:val="0"/>
      <w:marTop w:val="0"/>
      <w:marBottom w:val="0"/>
      <w:divBdr>
        <w:top w:val="none" w:sz="0" w:space="0" w:color="auto"/>
        <w:left w:val="none" w:sz="0" w:space="0" w:color="auto"/>
        <w:bottom w:val="none" w:sz="0" w:space="0" w:color="auto"/>
        <w:right w:val="none" w:sz="0" w:space="0" w:color="auto"/>
      </w:divBdr>
      <w:divsChild>
        <w:div w:id="782842670">
          <w:marLeft w:val="0"/>
          <w:marRight w:val="0"/>
          <w:marTop w:val="0"/>
          <w:marBottom w:val="0"/>
          <w:divBdr>
            <w:top w:val="none" w:sz="0" w:space="0" w:color="auto"/>
            <w:left w:val="none" w:sz="0" w:space="0" w:color="auto"/>
            <w:bottom w:val="none" w:sz="0" w:space="0" w:color="auto"/>
            <w:right w:val="none" w:sz="0" w:space="0" w:color="auto"/>
          </w:divBdr>
        </w:div>
        <w:div w:id="2095122291">
          <w:marLeft w:val="0"/>
          <w:marRight w:val="0"/>
          <w:marTop w:val="0"/>
          <w:marBottom w:val="0"/>
          <w:divBdr>
            <w:top w:val="none" w:sz="0" w:space="0" w:color="auto"/>
            <w:left w:val="none" w:sz="0" w:space="0" w:color="auto"/>
            <w:bottom w:val="none" w:sz="0" w:space="0" w:color="auto"/>
            <w:right w:val="none" w:sz="0" w:space="0" w:color="auto"/>
          </w:divBdr>
        </w:div>
      </w:divsChild>
    </w:div>
    <w:div w:id="1357972721">
      <w:bodyDiv w:val="1"/>
      <w:marLeft w:val="0"/>
      <w:marRight w:val="0"/>
      <w:marTop w:val="0"/>
      <w:marBottom w:val="0"/>
      <w:divBdr>
        <w:top w:val="none" w:sz="0" w:space="0" w:color="auto"/>
        <w:left w:val="none" w:sz="0" w:space="0" w:color="auto"/>
        <w:bottom w:val="none" w:sz="0" w:space="0" w:color="auto"/>
        <w:right w:val="none" w:sz="0" w:space="0" w:color="auto"/>
      </w:divBdr>
      <w:divsChild>
        <w:div w:id="205139936">
          <w:marLeft w:val="0"/>
          <w:marRight w:val="0"/>
          <w:marTop w:val="0"/>
          <w:marBottom w:val="0"/>
          <w:divBdr>
            <w:top w:val="none" w:sz="0" w:space="0" w:color="auto"/>
            <w:left w:val="none" w:sz="0" w:space="0" w:color="auto"/>
            <w:bottom w:val="none" w:sz="0" w:space="0" w:color="auto"/>
            <w:right w:val="none" w:sz="0" w:space="0" w:color="auto"/>
          </w:divBdr>
        </w:div>
        <w:div w:id="372923761">
          <w:marLeft w:val="0"/>
          <w:marRight w:val="0"/>
          <w:marTop w:val="0"/>
          <w:marBottom w:val="0"/>
          <w:divBdr>
            <w:top w:val="none" w:sz="0" w:space="0" w:color="auto"/>
            <w:left w:val="none" w:sz="0" w:space="0" w:color="auto"/>
            <w:bottom w:val="none" w:sz="0" w:space="0" w:color="auto"/>
            <w:right w:val="none" w:sz="0" w:space="0" w:color="auto"/>
          </w:divBdr>
        </w:div>
        <w:div w:id="391083692">
          <w:marLeft w:val="0"/>
          <w:marRight w:val="0"/>
          <w:marTop w:val="0"/>
          <w:marBottom w:val="0"/>
          <w:divBdr>
            <w:top w:val="none" w:sz="0" w:space="0" w:color="auto"/>
            <w:left w:val="none" w:sz="0" w:space="0" w:color="auto"/>
            <w:bottom w:val="none" w:sz="0" w:space="0" w:color="auto"/>
            <w:right w:val="none" w:sz="0" w:space="0" w:color="auto"/>
          </w:divBdr>
        </w:div>
        <w:div w:id="445348246">
          <w:marLeft w:val="0"/>
          <w:marRight w:val="0"/>
          <w:marTop w:val="0"/>
          <w:marBottom w:val="0"/>
          <w:divBdr>
            <w:top w:val="none" w:sz="0" w:space="0" w:color="auto"/>
            <w:left w:val="none" w:sz="0" w:space="0" w:color="auto"/>
            <w:bottom w:val="none" w:sz="0" w:space="0" w:color="auto"/>
            <w:right w:val="none" w:sz="0" w:space="0" w:color="auto"/>
          </w:divBdr>
        </w:div>
        <w:div w:id="536281934">
          <w:marLeft w:val="0"/>
          <w:marRight w:val="0"/>
          <w:marTop w:val="0"/>
          <w:marBottom w:val="0"/>
          <w:divBdr>
            <w:top w:val="none" w:sz="0" w:space="0" w:color="auto"/>
            <w:left w:val="none" w:sz="0" w:space="0" w:color="auto"/>
            <w:bottom w:val="none" w:sz="0" w:space="0" w:color="auto"/>
            <w:right w:val="none" w:sz="0" w:space="0" w:color="auto"/>
          </w:divBdr>
        </w:div>
        <w:div w:id="757560783">
          <w:marLeft w:val="0"/>
          <w:marRight w:val="0"/>
          <w:marTop w:val="0"/>
          <w:marBottom w:val="0"/>
          <w:divBdr>
            <w:top w:val="none" w:sz="0" w:space="0" w:color="auto"/>
            <w:left w:val="none" w:sz="0" w:space="0" w:color="auto"/>
            <w:bottom w:val="none" w:sz="0" w:space="0" w:color="auto"/>
            <w:right w:val="none" w:sz="0" w:space="0" w:color="auto"/>
          </w:divBdr>
        </w:div>
        <w:div w:id="765539953">
          <w:marLeft w:val="0"/>
          <w:marRight w:val="0"/>
          <w:marTop w:val="0"/>
          <w:marBottom w:val="0"/>
          <w:divBdr>
            <w:top w:val="none" w:sz="0" w:space="0" w:color="auto"/>
            <w:left w:val="none" w:sz="0" w:space="0" w:color="auto"/>
            <w:bottom w:val="none" w:sz="0" w:space="0" w:color="auto"/>
            <w:right w:val="none" w:sz="0" w:space="0" w:color="auto"/>
          </w:divBdr>
        </w:div>
        <w:div w:id="776023151">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1246451031">
          <w:marLeft w:val="0"/>
          <w:marRight w:val="0"/>
          <w:marTop w:val="0"/>
          <w:marBottom w:val="0"/>
          <w:divBdr>
            <w:top w:val="none" w:sz="0" w:space="0" w:color="auto"/>
            <w:left w:val="none" w:sz="0" w:space="0" w:color="auto"/>
            <w:bottom w:val="none" w:sz="0" w:space="0" w:color="auto"/>
            <w:right w:val="none" w:sz="0" w:space="0" w:color="auto"/>
          </w:divBdr>
        </w:div>
        <w:div w:id="1709839716">
          <w:marLeft w:val="0"/>
          <w:marRight w:val="0"/>
          <w:marTop w:val="0"/>
          <w:marBottom w:val="0"/>
          <w:divBdr>
            <w:top w:val="none" w:sz="0" w:space="0" w:color="auto"/>
            <w:left w:val="none" w:sz="0" w:space="0" w:color="auto"/>
            <w:bottom w:val="none" w:sz="0" w:space="0" w:color="auto"/>
            <w:right w:val="none" w:sz="0" w:space="0" w:color="auto"/>
          </w:divBdr>
        </w:div>
        <w:div w:id="1730810377">
          <w:marLeft w:val="0"/>
          <w:marRight w:val="0"/>
          <w:marTop w:val="0"/>
          <w:marBottom w:val="0"/>
          <w:divBdr>
            <w:top w:val="none" w:sz="0" w:space="0" w:color="auto"/>
            <w:left w:val="none" w:sz="0" w:space="0" w:color="auto"/>
            <w:bottom w:val="none" w:sz="0" w:space="0" w:color="auto"/>
            <w:right w:val="none" w:sz="0" w:space="0" w:color="auto"/>
          </w:divBdr>
        </w:div>
      </w:divsChild>
    </w:div>
    <w:div w:id="1363441115">
      <w:bodyDiv w:val="1"/>
      <w:marLeft w:val="0"/>
      <w:marRight w:val="0"/>
      <w:marTop w:val="0"/>
      <w:marBottom w:val="0"/>
      <w:divBdr>
        <w:top w:val="none" w:sz="0" w:space="0" w:color="auto"/>
        <w:left w:val="none" w:sz="0" w:space="0" w:color="auto"/>
        <w:bottom w:val="none" w:sz="0" w:space="0" w:color="auto"/>
        <w:right w:val="none" w:sz="0" w:space="0" w:color="auto"/>
      </w:divBdr>
      <w:divsChild>
        <w:div w:id="187237432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392072275">
      <w:bodyDiv w:val="1"/>
      <w:marLeft w:val="0"/>
      <w:marRight w:val="0"/>
      <w:marTop w:val="0"/>
      <w:marBottom w:val="0"/>
      <w:divBdr>
        <w:top w:val="none" w:sz="0" w:space="0" w:color="auto"/>
        <w:left w:val="none" w:sz="0" w:space="0" w:color="auto"/>
        <w:bottom w:val="none" w:sz="0" w:space="0" w:color="auto"/>
        <w:right w:val="none" w:sz="0" w:space="0" w:color="auto"/>
      </w:divBdr>
      <w:divsChild>
        <w:div w:id="584924472">
          <w:marLeft w:val="0"/>
          <w:marRight w:val="0"/>
          <w:marTop w:val="0"/>
          <w:marBottom w:val="0"/>
          <w:divBdr>
            <w:top w:val="none" w:sz="0" w:space="0" w:color="auto"/>
            <w:left w:val="none" w:sz="0" w:space="0" w:color="auto"/>
            <w:bottom w:val="none" w:sz="0" w:space="0" w:color="auto"/>
            <w:right w:val="none" w:sz="0" w:space="0" w:color="auto"/>
          </w:divBdr>
          <w:divsChild>
            <w:div w:id="10762679">
              <w:marLeft w:val="0"/>
              <w:marRight w:val="0"/>
              <w:marTop w:val="0"/>
              <w:marBottom w:val="0"/>
              <w:divBdr>
                <w:top w:val="none" w:sz="0" w:space="0" w:color="auto"/>
                <w:left w:val="none" w:sz="0" w:space="0" w:color="auto"/>
                <w:bottom w:val="none" w:sz="0" w:space="0" w:color="auto"/>
                <w:right w:val="none" w:sz="0" w:space="0" w:color="auto"/>
              </w:divBdr>
            </w:div>
            <w:div w:id="592126993">
              <w:marLeft w:val="0"/>
              <w:marRight w:val="0"/>
              <w:marTop w:val="0"/>
              <w:marBottom w:val="0"/>
              <w:divBdr>
                <w:top w:val="none" w:sz="0" w:space="0" w:color="auto"/>
                <w:left w:val="none" w:sz="0" w:space="0" w:color="auto"/>
                <w:bottom w:val="none" w:sz="0" w:space="0" w:color="auto"/>
                <w:right w:val="none" w:sz="0" w:space="0" w:color="auto"/>
              </w:divBdr>
            </w:div>
            <w:div w:id="818423274">
              <w:marLeft w:val="0"/>
              <w:marRight w:val="0"/>
              <w:marTop w:val="0"/>
              <w:marBottom w:val="0"/>
              <w:divBdr>
                <w:top w:val="none" w:sz="0" w:space="0" w:color="auto"/>
                <w:left w:val="none" w:sz="0" w:space="0" w:color="auto"/>
                <w:bottom w:val="none" w:sz="0" w:space="0" w:color="auto"/>
                <w:right w:val="none" w:sz="0" w:space="0" w:color="auto"/>
              </w:divBdr>
            </w:div>
            <w:div w:id="2000110733">
              <w:marLeft w:val="0"/>
              <w:marRight w:val="0"/>
              <w:marTop w:val="0"/>
              <w:marBottom w:val="0"/>
              <w:divBdr>
                <w:top w:val="none" w:sz="0" w:space="0" w:color="auto"/>
                <w:left w:val="none" w:sz="0" w:space="0" w:color="auto"/>
                <w:bottom w:val="none" w:sz="0" w:space="0" w:color="auto"/>
                <w:right w:val="none" w:sz="0" w:space="0" w:color="auto"/>
              </w:divBdr>
            </w:div>
          </w:divsChild>
        </w:div>
        <w:div w:id="604505578">
          <w:marLeft w:val="0"/>
          <w:marRight w:val="0"/>
          <w:marTop w:val="0"/>
          <w:marBottom w:val="0"/>
          <w:divBdr>
            <w:top w:val="none" w:sz="0" w:space="0" w:color="auto"/>
            <w:left w:val="none" w:sz="0" w:space="0" w:color="auto"/>
            <w:bottom w:val="none" w:sz="0" w:space="0" w:color="auto"/>
            <w:right w:val="none" w:sz="0" w:space="0" w:color="auto"/>
          </w:divBdr>
        </w:div>
        <w:div w:id="1973823700">
          <w:marLeft w:val="0"/>
          <w:marRight w:val="0"/>
          <w:marTop w:val="0"/>
          <w:marBottom w:val="0"/>
          <w:divBdr>
            <w:top w:val="none" w:sz="0" w:space="0" w:color="auto"/>
            <w:left w:val="none" w:sz="0" w:space="0" w:color="auto"/>
            <w:bottom w:val="none" w:sz="0" w:space="0" w:color="auto"/>
            <w:right w:val="none" w:sz="0" w:space="0" w:color="auto"/>
          </w:divBdr>
        </w:div>
      </w:divsChild>
    </w:div>
    <w:div w:id="1393894693">
      <w:bodyDiv w:val="1"/>
      <w:marLeft w:val="0"/>
      <w:marRight w:val="0"/>
      <w:marTop w:val="0"/>
      <w:marBottom w:val="0"/>
      <w:divBdr>
        <w:top w:val="none" w:sz="0" w:space="0" w:color="auto"/>
        <w:left w:val="none" w:sz="0" w:space="0" w:color="auto"/>
        <w:bottom w:val="none" w:sz="0" w:space="0" w:color="auto"/>
        <w:right w:val="none" w:sz="0" w:space="0" w:color="auto"/>
      </w:divBdr>
      <w:divsChild>
        <w:div w:id="1890263398">
          <w:marLeft w:val="0"/>
          <w:marRight w:val="0"/>
          <w:marTop w:val="0"/>
          <w:marBottom w:val="0"/>
          <w:divBdr>
            <w:top w:val="single" w:sz="6" w:space="8" w:color="777788"/>
            <w:left w:val="single" w:sz="6" w:space="8" w:color="777788"/>
            <w:bottom w:val="single" w:sz="6" w:space="8" w:color="777788"/>
            <w:right w:val="single" w:sz="6" w:space="8" w:color="777788"/>
          </w:divBdr>
          <w:divsChild>
            <w:div w:id="2029409786">
              <w:marLeft w:val="0"/>
              <w:marRight w:val="0"/>
              <w:marTop w:val="0"/>
              <w:marBottom w:val="0"/>
              <w:divBdr>
                <w:top w:val="none" w:sz="0" w:space="0" w:color="auto"/>
                <w:left w:val="none" w:sz="0" w:space="0" w:color="auto"/>
                <w:bottom w:val="none" w:sz="0" w:space="0" w:color="auto"/>
                <w:right w:val="none" w:sz="0" w:space="0" w:color="auto"/>
              </w:divBdr>
              <w:divsChild>
                <w:div w:id="1445267723">
                  <w:marLeft w:val="0"/>
                  <w:marRight w:val="0"/>
                  <w:marTop w:val="0"/>
                  <w:marBottom w:val="30"/>
                  <w:divBdr>
                    <w:top w:val="none" w:sz="0" w:space="0" w:color="auto"/>
                    <w:left w:val="none" w:sz="0" w:space="0" w:color="auto"/>
                    <w:bottom w:val="none" w:sz="0" w:space="0" w:color="auto"/>
                    <w:right w:val="none" w:sz="0" w:space="0" w:color="auto"/>
                  </w:divBdr>
                  <w:divsChild>
                    <w:div w:id="15285230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409691585">
      <w:bodyDiv w:val="1"/>
      <w:marLeft w:val="0"/>
      <w:marRight w:val="0"/>
      <w:marTop w:val="0"/>
      <w:marBottom w:val="0"/>
      <w:divBdr>
        <w:top w:val="none" w:sz="0" w:space="0" w:color="auto"/>
        <w:left w:val="none" w:sz="0" w:space="0" w:color="auto"/>
        <w:bottom w:val="none" w:sz="0" w:space="0" w:color="auto"/>
        <w:right w:val="none" w:sz="0" w:space="0" w:color="auto"/>
      </w:divBdr>
      <w:divsChild>
        <w:div w:id="1096637593">
          <w:marLeft w:val="0"/>
          <w:marRight w:val="0"/>
          <w:marTop w:val="0"/>
          <w:marBottom w:val="0"/>
          <w:divBdr>
            <w:top w:val="none" w:sz="0" w:space="0" w:color="auto"/>
            <w:left w:val="none" w:sz="0" w:space="0" w:color="auto"/>
            <w:bottom w:val="none" w:sz="0" w:space="0" w:color="auto"/>
            <w:right w:val="none" w:sz="0" w:space="0" w:color="auto"/>
          </w:divBdr>
        </w:div>
        <w:div w:id="2115248216">
          <w:marLeft w:val="0"/>
          <w:marRight w:val="0"/>
          <w:marTop w:val="0"/>
          <w:marBottom w:val="0"/>
          <w:divBdr>
            <w:top w:val="none" w:sz="0" w:space="0" w:color="auto"/>
            <w:left w:val="none" w:sz="0" w:space="0" w:color="auto"/>
            <w:bottom w:val="none" w:sz="0" w:space="0" w:color="auto"/>
            <w:right w:val="none" w:sz="0" w:space="0" w:color="auto"/>
          </w:divBdr>
        </w:div>
      </w:divsChild>
    </w:div>
    <w:div w:id="1414164775">
      <w:bodyDiv w:val="1"/>
      <w:marLeft w:val="0"/>
      <w:marRight w:val="0"/>
      <w:marTop w:val="0"/>
      <w:marBottom w:val="0"/>
      <w:divBdr>
        <w:top w:val="none" w:sz="0" w:space="0" w:color="auto"/>
        <w:left w:val="none" w:sz="0" w:space="0" w:color="auto"/>
        <w:bottom w:val="none" w:sz="0" w:space="0" w:color="auto"/>
        <w:right w:val="none" w:sz="0" w:space="0" w:color="auto"/>
      </w:divBdr>
      <w:divsChild>
        <w:div w:id="310988007">
          <w:marLeft w:val="0"/>
          <w:marRight w:val="0"/>
          <w:marTop w:val="0"/>
          <w:marBottom w:val="0"/>
          <w:divBdr>
            <w:top w:val="none" w:sz="0" w:space="0" w:color="auto"/>
            <w:left w:val="none" w:sz="0" w:space="0" w:color="auto"/>
            <w:bottom w:val="none" w:sz="0" w:space="0" w:color="auto"/>
            <w:right w:val="none" w:sz="0" w:space="0" w:color="auto"/>
          </w:divBdr>
        </w:div>
        <w:div w:id="880244522">
          <w:marLeft w:val="0"/>
          <w:marRight w:val="0"/>
          <w:marTop w:val="0"/>
          <w:marBottom w:val="0"/>
          <w:divBdr>
            <w:top w:val="none" w:sz="0" w:space="0" w:color="auto"/>
            <w:left w:val="none" w:sz="0" w:space="0" w:color="auto"/>
            <w:bottom w:val="none" w:sz="0" w:space="0" w:color="auto"/>
            <w:right w:val="none" w:sz="0" w:space="0" w:color="auto"/>
          </w:divBdr>
        </w:div>
        <w:div w:id="1136293599">
          <w:marLeft w:val="0"/>
          <w:marRight w:val="0"/>
          <w:marTop w:val="0"/>
          <w:marBottom w:val="0"/>
          <w:divBdr>
            <w:top w:val="none" w:sz="0" w:space="0" w:color="auto"/>
            <w:left w:val="none" w:sz="0" w:space="0" w:color="auto"/>
            <w:bottom w:val="none" w:sz="0" w:space="0" w:color="auto"/>
            <w:right w:val="none" w:sz="0" w:space="0" w:color="auto"/>
          </w:divBdr>
        </w:div>
        <w:div w:id="1762294539">
          <w:marLeft w:val="0"/>
          <w:marRight w:val="0"/>
          <w:marTop w:val="0"/>
          <w:marBottom w:val="0"/>
          <w:divBdr>
            <w:top w:val="none" w:sz="0" w:space="0" w:color="auto"/>
            <w:left w:val="none" w:sz="0" w:space="0" w:color="auto"/>
            <w:bottom w:val="none" w:sz="0" w:space="0" w:color="auto"/>
            <w:right w:val="none" w:sz="0" w:space="0" w:color="auto"/>
          </w:divBdr>
        </w:div>
      </w:divsChild>
    </w:div>
    <w:div w:id="1420639837">
      <w:bodyDiv w:val="1"/>
      <w:marLeft w:val="0"/>
      <w:marRight w:val="0"/>
      <w:marTop w:val="0"/>
      <w:marBottom w:val="0"/>
      <w:divBdr>
        <w:top w:val="none" w:sz="0" w:space="0" w:color="auto"/>
        <w:left w:val="none" w:sz="0" w:space="0" w:color="auto"/>
        <w:bottom w:val="none" w:sz="0" w:space="0" w:color="auto"/>
        <w:right w:val="none" w:sz="0" w:space="0" w:color="auto"/>
      </w:divBdr>
    </w:div>
    <w:div w:id="1431976054">
      <w:bodyDiv w:val="1"/>
      <w:marLeft w:val="0"/>
      <w:marRight w:val="0"/>
      <w:marTop w:val="0"/>
      <w:marBottom w:val="0"/>
      <w:divBdr>
        <w:top w:val="none" w:sz="0" w:space="0" w:color="auto"/>
        <w:left w:val="none" w:sz="0" w:space="0" w:color="auto"/>
        <w:bottom w:val="none" w:sz="0" w:space="0" w:color="auto"/>
        <w:right w:val="none" w:sz="0" w:space="0" w:color="auto"/>
      </w:divBdr>
    </w:div>
    <w:div w:id="1442067358">
      <w:bodyDiv w:val="1"/>
      <w:marLeft w:val="0"/>
      <w:marRight w:val="0"/>
      <w:marTop w:val="0"/>
      <w:marBottom w:val="0"/>
      <w:divBdr>
        <w:top w:val="none" w:sz="0" w:space="0" w:color="auto"/>
        <w:left w:val="none" w:sz="0" w:space="0" w:color="auto"/>
        <w:bottom w:val="none" w:sz="0" w:space="0" w:color="auto"/>
        <w:right w:val="none" w:sz="0" w:space="0" w:color="auto"/>
      </w:divBdr>
      <w:divsChild>
        <w:div w:id="862130212">
          <w:marLeft w:val="0"/>
          <w:marRight w:val="0"/>
          <w:marTop w:val="0"/>
          <w:marBottom w:val="0"/>
          <w:divBdr>
            <w:top w:val="none" w:sz="0" w:space="0" w:color="auto"/>
            <w:left w:val="none" w:sz="0" w:space="0" w:color="auto"/>
            <w:bottom w:val="none" w:sz="0" w:space="0" w:color="auto"/>
            <w:right w:val="none" w:sz="0" w:space="0" w:color="auto"/>
          </w:divBdr>
        </w:div>
        <w:div w:id="906652198">
          <w:marLeft w:val="0"/>
          <w:marRight w:val="0"/>
          <w:marTop w:val="0"/>
          <w:marBottom w:val="0"/>
          <w:divBdr>
            <w:top w:val="none" w:sz="0" w:space="0" w:color="auto"/>
            <w:left w:val="none" w:sz="0" w:space="0" w:color="auto"/>
            <w:bottom w:val="none" w:sz="0" w:space="0" w:color="auto"/>
            <w:right w:val="none" w:sz="0" w:space="0" w:color="auto"/>
          </w:divBdr>
        </w:div>
      </w:divsChild>
    </w:div>
    <w:div w:id="1444157469">
      <w:bodyDiv w:val="1"/>
      <w:marLeft w:val="0"/>
      <w:marRight w:val="0"/>
      <w:marTop w:val="0"/>
      <w:marBottom w:val="0"/>
      <w:divBdr>
        <w:top w:val="none" w:sz="0" w:space="0" w:color="auto"/>
        <w:left w:val="none" w:sz="0" w:space="0" w:color="auto"/>
        <w:bottom w:val="none" w:sz="0" w:space="0" w:color="auto"/>
        <w:right w:val="none" w:sz="0" w:space="0" w:color="auto"/>
      </w:divBdr>
    </w:div>
    <w:div w:id="1483036738">
      <w:bodyDiv w:val="1"/>
      <w:marLeft w:val="0"/>
      <w:marRight w:val="0"/>
      <w:marTop w:val="0"/>
      <w:marBottom w:val="0"/>
      <w:divBdr>
        <w:top w:val="none" w:sz="0" w:space="0" w:color="auto"/>
        <w:left w:val="none" w:sz="0" w:space="0" w:color="auto"/>
        <w:bottom w:val="none" w:sz="0" w:space="0" w:color="auto"/>
        <w:right w:val="none" w:sz="0" w:space="0" w:color="auto"/>
      </w:divBdr>
      <w:divsChild>
        <w:div w:id="1368137032">
          <w:marLeft w:val="0"/>
          <w:marRight w:val="0"/>
          <w:marTop w:val="0"/>
          <w:marBottom w:val="0"/>
          <w:divBdr>
            <w:top w:val="single" w:sz="6" w:space="8" w:color="777788"/>
            <w:left w:val="single" w:sz="6" w:space="8" w:color="777788"/>
            <w:bottom w:val="single" w:sz="6" w:space="8" w:color="777788"/>
            <w:right w:val="single" w:sz="6" w:space="8" w:color="777788"/>
          </w:divBdr>
          <w:divsChild>
            <w:div w:id="341012547">
              <w:marLeft w:val="0"/>
              <w:marRight w:val="0"/>
              <w:marTop w:val="0"/>
              <w:marBottom w:val="0"/>
              <w:divBdr>
                <w:top w:val="none" w:sz="0" w:space="0" w:color="auto"/>
                <w:left w:val="none" w:sz="0" w:space="0" w:color="auto"/>
                <w:bottom w:val="none" w:sz="0" w:space="0" w:color="auto"/>
                <w:right w:val="none" w:sz="0" w:space="0" w:color="auto"/>
              </w:divBdr>
              <w:divsChild>
                <w:div w:id="1546260765">
                  <w:marLeft w:val="0"/>
                  <w:marRight w:val="0"/>
                  <w:marTop w:val="0"/>
                  <w:marBottom w:val="30"/>
                  <w:divBdr>
                    <w:top w:val="none" w:sz="0" w:space="0" w:color="auto"/>
                    <w:left w:val="none" w:sz="0" w:space="0" w:color="auto"/>
                    <w:bottom w:val="none" w:sz="0" w:space="0" w:color="auto"/>
                    <w:right w:val="none" w:sz="0" w:space="0" w:color="auto"/>
                  </w:divBdr>
                  <w:divsChild>
                    <w:div w:id="1035425880">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sChild>
        </w:div>
      </w:divsChild>
    </w:div>
    <w:div w:id="1513379932">
      <w:bodyDiv w:val="1"/>
      <w:marLeft w:val="0"/>
      <w:marRight w:val="0"/>
      <w:marTop w:val="0"/>
      <w:marBottom w:val="0"/>
      <w:divBdr>
        <w:top w:val="none" w:sz="0" w:space="0" w:color="auto"/>
        <w:left w:val="none" w:sz="0" w:space="0" w:color="auto"/>
        <w:bottom w:val="none" w:sz="0" w:space="0" w:color="auto"/>
        <w:right w:val="none" w:sz="0" w:space="0" w:color="auto"/>
      </w:divBdr>
      <w:divsChild>
        <w:div w:id="703597158">
          <w:marLeft w:val="0"/>
          <w:marRight w:val="0"/>
          <w:marTop w:val="0"/>
          <w:marBottom w:val="0"/>
          <w:divBdr>
            <w:top w:val="none" w:sz="0" w:space="0" w:color="auto"/>
            <w:left w:val="none" w:sz="0" w:space="0" w:color="auto"/>
            <w:bottom w:val="none" w:sz="0" w:space="0" w:color="auto"/>
            <w:right w:val="none" w:sz="0" w:space="0" w:color="auto"/>
          </w:divBdr>
        </w:div>
        <w:div w:id="715815013">
          <w:marLeft w:val="0"/>
          <w:marRight w:val="0"/>
          <w:marTop w:val="0"/>
          <w:marBottom w:val="0"/>
          <w:divBdr>
            <w:top w:val="none" w:sz="0" w:space="0" w:color="auto"/>
            <w:left w:val="none" w:sz="0" w:space="0" w:color="auto"/>
            <w:bottom w:val="none" w:sz="0" w:space="0" w:color="auto"/>
            <w:right w:val="none" w:sz="0" w:space="0" w:color="auto"/>
          </w:divBdr>
        </w:div>
        <w:div w:id="798257305">
          <w:marLeft w:val="0"/>
          <w:marRight w:val="0"/>
          <w:marTop w:val="0"/>
          <w:marBottom w:val="0"/>
          <w:divBdr>
            <w:top w:val="none" w:sz="0" w:space="0" w:color="auto"/>
            <w:left w:val="none" w:sz="0" w:space="0" w:color="auto"/>
            <w:bottom w:val="none" w:sz="0" w:space="0" w:color="auto"/>
            <w:right w:val="none" w:sz="0" w:space="0" w:color="auto"/>
          </w:divBdr>
        </w:div>
        <w:div w:id="1405181199">
          <w:marLeft w:val="0"/>
          <w:marRight w:val="0"/>
          <w:marTop w:val="0"/>
          <w:marBottom w:val="0"/>
          <w:divBdr>
            <w:top w:val="none" w:sz="0" w:space="0" w:color="auto"/>
            <w:left w:val="none" w:sz="0" w:space="0" w:color="auto"/>
            <w:bottom w:val="none" w:sz="0" w:space="0" w:color="auto"/>
            <w:right w:val="none" w:sz="0" w:space="0" w:color="auto"/>
          </w:divBdr>
        </w:div>
        <w:div w:id="2031952956">
          <w:marLeft w:val="0"/>
          <w:marRight w:val="0"/>
          <w:marTop w:val="0"/>
          <w:marBottom w:val="0"/>
          <w:divBdr>
            <w:top w:val="none" w:sz="0" w:space="0" w:color="auto"/>
            <w:left w:val="none" w:sz="0" w:space="0" w:color="auto"/>
            <w:bottom w:val="none" w:sz="0" w:space="0" w:color="auto"/>
            <w:right w:val="none" w:sz="0" w:space="0" w:color="auto"/>
          </w:divBdr>
        </w:div>
        <w:div w:id="2047486957">
          <w:marLeft w:val="0"/>
          <w:marRight w:val="0"/>
          <w:marTop w:val="0"/>
          <w:marBottom w:val="0"/>
          <w:divBdr>
            <w:top w:val="none" w:sz="0" w:space="0" w:color="auto"/>
            <w:left w:val="none" w:sz="0" w:space="0" w:color="auto"/>
            <w:bottom w:val="none" w:sz="0" w:space="0" w:color="auto"/>
            <w:right w:val="none" w:sz="0" w:space="0" w:color="auto"/>
          </w:divBdr>
        </w:div>
      </w:divsChild>
    </w:div>
    <w:div w:id="1535118681">
      <w:bodyDiv w:val="1"/>
      <w:marLeft w:val="0"/>
      <w:marRight w:val="0"/>
      <w:marTop w:val="0"/>
      <w:marBottom w:val="0"/>
      <w:divBdr>
        <w:top w:val="none" w:sz="0" w:space="0" w:color="auto"/>
        <w:left w:val="none" w:sz="0" w:space="0" w:color="auto"/>
        <w:bottom w:val="none" w:sz="0" w:space="0" w:color="auto"/>
        <w:right w:val="none" w:sz="0" w:space="0" w:color="auto"/>
      </w:divBdr>
      <w:divsChild>
        <w:div w:id="195973326">
          <w:marLeft w:val="0"/>
          <w:marRight w:val="0"/>
          <w:marTop w:val="0"/>
          <w:marBottom w:val="0"/>
          <w:divBdr>
            <w:top w:val="none" w:sz="0" w:space="0" w:color="auto"/>
            <w:left w:val="none" w:sz="0" w:space="0" w:color="auto"/>
            <w:bottom w:val="none" w:sz="0" w:space="0" w:color="auto"/>
            <w:right w:val="none" w:sz="0" w:space="0" w:color="auto"/>
          </w:divBdr>
        </w:div>
        <w:div w:id="382872621">
          <w:marLeft w:val="0"/>
          <w:marRight w:val="0"/>
          <w:marTop w:val="0"/>
          <w:marBottom w:val="0"/>
          <w:divBdr>
            <w:top w:val="none" w:sz="0" w:space="0" w:color="auto"/>
            <w:left w:val="none" w:sz="0" w:space="0" w:color="auto"/>
            <w:bottom w:val="none" w:sz="0" w:space="0" w:color="auto"/>
            <w:right w:val="none" w:sz="0" w:space="0" w:color="auto"/>
          </w:divBdr>
        </w:div>
        <w:div w:id="686761079">
          <w:marLeft w:val="0"/>
          <w:marRight w:val="0"/>
          <w:marTop w:val="0"/>
          <w:marBottom w:val="0"/>
          <w:divBdr>
            <w:top w:val="none" w:sz="0" w:space="0" w:color="auto"/>
            <w:left w:val="none" w:sz="0" w:space="0" w:color="auto"/>
            <w:bottom w:val="none" w:sz="0" w:space="0" w:color="auto"/>
            <w:right w:val="none" w:sz="0" w:space="0" w:color="auto"/>
          </w:divBdr>
        </w:div>
        <w:div w:id="757482183">
          <w:marLeft w:val="0"/>
          <w:marRight w:val="0"/>
          <w:marTop w:val="0"/>
          <w:marBottom w:val="0"/>
          <w:divBdr>
            <w:top w:val="none" w:sz="0" w:space="0" w:color="auto"/>
            <w:left w:val="none" w:sz="0" w:space="0" w:color="auto"/>
            <w:bottom w:val="none" w:sz="0" w:space="0" w:color="auto"/>
            <w:right w:val="none" w:sz="0" w:space="0" w:color="auto"/>
          </w:divBdr>
        </w:div>
        <w:div w:id="1278290251">
          <w:marLeft w:val="0"/>
          <w:marRight w:val="0"/>
          <w:marTop w:val="0"/>
          <w:marBottom w:val="0"/>
          <w:divBdr>
            <w:top w:val="none" w:sz="0" w:space="0" w:color="auto"/>
            <w:left w:val="none" w:sz="0" w:space="0" w:color="auto"/>
            <w:bottom w:val="none" w:sz="0" w:space="0" w:color="auto"/>
            <w:right w:val="none" w:sz="0" w:space="0" w:color="auto"/>
          </w:divBdr>
        </w:div>
        <w:div w:id="2003924578">
          <w:marLeft w:val="0"/>
          <w:marRight w:val="0"/>
          <w:marTop w:val="0"/>
          <w:marBottom w:val="0"/>
          <w:divBdr>
            <w:top w:val="none" w:sz="0" w:space="0" w:color="auto"/>
            <w:left w:val="none" w:sz="0" w:space="0" w:color="auto"/>
            <w:bottom w:val="none" w:sz="0" w:space="0" w:color="auto"/>
            <w:right w:val="none" w:sz="0" w:space="0" w:color="auto"/>
          </w:divBdr>
        </w:div>
      </w:divsChild>
    </w:div>
    <w:div w:id="1573084465">
      <w:bodyDiv w:val="1"/>
      <w:marLeft w:val="0"/>
      <w:marRight w:val="0"/>
      <w:marTop w:val="0"/>
      <w:marBottom w:val="0"/>
      <w:divBdr>
        <w:top w:val="none" w:sz="0" w:space="0" w:color="auto"/>
        <w:left w:val="none" w:sz="0" w:space="0" w:color="auto"/>
        <w:bottom w:val="none" w:sz="0" w:space="0" w:color="auto"/>
        <w:right w:val="none" w:sz="0" w:space="0" w:color="auto"/>
      </w:divBdr>
      <w:divsChild>
        <w:div w:id="1092093391">
          <w:marLeft w:val="0"/>
          <w:marRight w:val="0"/>
          <w:marTop w:val="0"/>
          <w:marBottom w:val="0"/>
          <w:divBdr>
            <w:top w:val="none" w:sz="0" w:space="0" w:color="auto"/>
            <w:left w:val="none" w:sz="0" w:space="0" w:color="auto"/>
            <w:bottom w:val="none" w:sz="0" w:space="0" w:color="auto"/>
            <w:right w:val="none" w:sz="0" w:space="0" w:color="auto"/>
          </w:divBdr>
        </w:div>
        <w:div w:id="1536965508">
          <w:marLeft w:val="0"/>
          <w:marRight w:val="0"/>
          <w:marTop w:val="0"/>
          <w:marBottom w:val="0"/>
          <w:divBdr>
            <w:top w:val="none" w:sz="0" w:space="0" w:color="auto"/>
            <w:left w:val="none" w:sz="0" w:space="0" w:color="auto"/>
            <w:bottom w:val="none" w:sz="0" w:space="0" w:color="auto"/>
            <w:right w:val="none" w:sz="0" w:space="0" w:color="auto"/>
          </w:divBdr>
        </w:div>
      </w:divsChild>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623029668">
      <w:bodyDiv w:val="1"/>
      <w:marLeft w:val="0"/>
      <w:marRight w:val="0"/>
      <w:marTop w:val="0"/>
      <w:marBottom w:val="0"/>
      <w:divBdr>
        <w:top w:val="none" w:sz="0" w:space="0" w:color="auto"/>
        <w:left w:val="none" w:sz="0" w:space="0" w:color="auto"/>
        <w:bottom w:val="none" w:sz="0" w:space="0" w:color="auto"/>
        <w:right w:val="none" w:sz="0" w:space="0" w:color="auto"/>
      </w:divBdr>
      <w:divsChild>
        <w:div w:id="67037941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624800543">
      <w:bodyDiv w:val="1"/>
      <w:marLeft w:val="0"/>
      <w:marRight w:val="0"/>
      <w:marTop w:val="0"/>
      <w:marBottom w:val="0"/>
      <w:divBdr>
        <w:top w:val="none" w:sz="0" w:space="0" w:color="auto"/>
        <w:left w:val="none" w:sz="0" w:space="0" w:color="auto"/>
        <w:bottom w:val="none" w:sz="0" w:space="0" w:color="auto"/>
        <w:right w:val="none" w:sz="0" w:space="0" w:color="auto"/>
      </w:divBdr>
      <w:divsChild>
        <w:div w:id="204853182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00356419">
      <w:bodyDiv w:val="1"/>
      <w:marLeft w:val="0"/>
      <w:marRight w:val="0"/>
      <w:marTop w:val="0"/>
      <w:marBottom w:val="0"/>
      <w:divBdr>
        <w:top w:val="none" w:sz="0" w:space="0" w:color="auto"/>
        <w:left w:val="none" w:sz="0" w:space="0" w:color="auto"/>
        <w:bottom w:val="none" w:sz="0" w:space="0" w:color="auto"/>
        <w:right w:val="none" w:sz="0" w:space="0" w:color="auto"/>
      </w:divBdr>
      <w:divsChild>
        <w:div w:id="1624651685">
          <w:marLeft w:val="0"/>
          <w:marRight w:val="0"/>
          <w:marTop w:val="0"/>
          <w:marBottom w:val="0"/>
          <w:divBdr>
            <w:top w:val="none" w:sz="0" w:space="0" w:color="auto"/>
            <w:left w:val="none" w:sz="0" w:space="0" w:color="auto"/>
            <w:bottom w:val="none" w:sz="0" w:space="0" w:color="auto"/>
            <w:right w:val="none" w:sz="0" w:space="0" w:color="auto"/>
          </w:divBdr>
        </w:div>
      </w:divsChild>
    </w:div>
    <w:div w:id="1705207226">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
    <w:div w:id="1766684865">
      <w:bodyDiv w:val="1"/>
      <w:marLeft w:val="0"/>
      <w:marRight w:val="0"/>
      <w:marTop w:val="0"/>
      <w:marBottom w:val="0"/>
      <w:divBdr>
        <w:top w:val="none" w:sz="0" w:space="0" w:color="auto"/>
        <w:left w:val="none" w:sz="0" w:space="0" w:color="auto"/>
        <w:bottom w:val="none" w:sz="0" w:space="0" w:color="auto"/>
        <w:right w:val="none" w:sz="0" w:space="0" w:color="auto"/>
      </w:divBdr>
      <w:divsChild>
        <w:div w:id="1617829663">
          <w:marLeft w:val="0"/>
          <w:marRight w:val="0"/>
          <w:marTop w:val="0"/>
          <w:marBottom w:val="30"/>
          <w:divBdr>
            <w:top w:val="none" w:sz="0" w:space="0" w:color="auto"/>
            <w:left w:val="none" w:sz="0" w:space="0" w:color="auto"/>
            <w:bottom w:val="none" w:sz="0" w:space="0" w:color="auto"/>
            <w:right w:val="none" w:sz="0" w:space="0" w:color="auto"/>
          </w:divBdr>
          <w:divsChild>
            <w:div w:id="1236622361">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926917650">
      <w:bodyDiv w:val="1"/>
      <w:marLeft w:val="0"/>
      <w:marRight w:val="0"/>
      <w:marTop w:val="0"/>
      <w:marBottom w:val="0"/>
      <w:divBdr>
        <w:top w:val="none" w:sz="0" w:space="0" w:color="auto"/>
        <w:left w:val="none" w:sz="0" w:space="0" w:color="auto"/>
        <w:bottom w:val="none" w:sz="0" w:space="0" w:color="auto"/>
        <w:right w:val="none" w:sz="0" w:space="0" w:color="auto"/>
      </w:divBdr>
      <w:divsChild>
        <w:div w:id="724448979">
          <w:marLeft w:val="0"/>
          <w:marRight w:val="0"/>
          <w:marTop w:val="0"/>
          <w:marBottom w:val="0"/>
          <w:divBdr>
            <w:top w:val="none" w:sz="0" w:space="0" w:color="auto"/>
            <w:left w:val="none" w:sz="0" w:space="0" w:color="auto"/>
            <w:bottom w:val="none" w:sz="0" w:space="0" w:color="auto"/>
            <w:right w:val="none" w:sz="0" w:space="0" w:color="auto"/>
          </w:divBdr>
        </w:div>
        <w:div w:id="1080446510">
          <w:marLeft w:val="0"/>
          <w:marRight w:val="0"/>
          <w:marTop w:val="0"/>
          <w:marBottom w:val="0"/>
          <w:divBdr>
            <w:top w:val="none" w:sz="0" w:space="0" w:color="auto"/>
            <w:left w:val="none" w:sz="0" w:space="0" w:color="auto"/>
            <w:bottom w:val="none" w:sz="0" w:space="0" w:color="auto"/>
            <w:right w:val="none" w:sz="0" w:space="0" w:color="auto"/>
          </w:divBdr>
        </w:div>
        <w:div w:id="1388382995">
          <w:marLeft w:val="0"/>
          <w:marRight w:val="0"/>
          <w:marTop w:val="0"/>
          <w:marBottom w:val="0"/>
          <w:divBdr>
            <w:top w:val="none" w:sz="0" w:space="0" w:color="auto"/>
            <w:left w:val="none" w:sz="0" w:space="0" w:color="auto"/>
            <w:bottom w:val="none" w:sz="0" w:space="0" w:color="auto"/>
            <w:right w:val="none" w:sz="0" w:space="0" w:color="auto"/>
          </w:divBdr>
        </w:div>
        <w:div w:id="1542859398">
          <w:marLeft w:val="0"/>
          <w:marRight w:val="0"/>
          <w:marTop w:val="0"/>
          <w:marBottom w:val="0"/>
          <w:divBdr>
            <w:top w:val="none" w:sz="0" w:space="0" w:color="auto"/>
            <w:left w:val="none" w:sz="0" w:space="0" w:color="auto"/>
            <w:bottom w:val="none" w:sz="0" w:space="0" w:color="auto"/>
            <w:right w:val="none" w:sz="0" w:space="0" w:color="auto"/>
          </w:divBdr>
        </w:div>
        <w:div w:id="1553155306">
          <w:marLeft w:val="0"/>
          <w:marRight w:val="0"/>
          <w:marTop w:val="0"/>
          <w:marBottom w:val="0"/>
          <w:divBdr>
            <w:top w:val="none" w:sz="0" w:space="0" w:color="auto"/>
            <w:left w:val="none" w:sz="0" w:space="0" w:color="auto"/>
            <w:bottom w:val="none" w:sz="0" w:space="0" w:color="auto"/>
            <w:right w:val="none" w:sz="0" w:space="0" w:color="auto"/>
          </w:divBdr>
        </w:div>
        <w:div w:id="1616448884">
          <w:marLeft w:val="0"/>
          <w:marRight w:val="0"/>
          <w:marTop w:val="0"/>
          <w:marBottom w:val="0"/>
          <w:divBdr>
            <w:top w:val="none" w:sz="0" w:space="0" w:color="auto"/>
            <w:left w:val="none" w:sz="0" w:space="0" w:color="auto"/>
            <w:bottom w:val="none" w:sz="0" w:space="0" w:color="auto"/>
            <w:right w:val="none" w:sz="0" w:space="0" w:color="auto"/>
          </w:divBdr>
        </w:div>
      </w:divsChild>
    </w:div>
    <w:div w:id="1950233635">
      <w:bodyDiv w:val="1"/>
      <w:marLeft w:val="0"/>
      <w:marRight w:val="0"/>
      <w:marTop w:val="0"/>
      <w:marBottom w:val="0"/>
      <w:divBdr>
        <w:top w:val="none" w:sz="0" w:space="0" w:color="auto"/>
        <w:left w:val="none" w:sz="0" w:space="0" w:color="auto"/>
        <w:bottom w:val="none" w:sz="0" w:space="0" w:color="auto"/>
        <w:right w:val="none" w:sz="0" w:space="0" w:color="auto"/>
      </w:divBdr>
      <w:divsChild>
        <w:div w:id="768813334">
          <w:marLeft w:val="0"/>
          <w:marRight w:val="0"/>
          <w:marTop w:val="0"/>
          <w:marBottom w:val="0"/>
          <w:divBdr>
            <w:top w:val="none" w:sz="0" w:space="0" w:color="auto"/>
            <w:left w:val="none" w:sz="0" w:space="0" w:color="auto"/>
            <w:bottom w:val="none" w:sz="0" w:space="0" w:color="auto"/>
            <w:right w:val="none" w:sz="0" w:space="0" w:color="auto"/>
          </w:divBdr>
        </w:div>
        <w:div w:id="843934105">
          <w:marLeft w:val="0"/>
          <w:marRight w:val="0"/>
          <w:marTop w:val="0"/>
          <w:marBottom w:val="0"/>
          <w:divBdr>
            <w:top w:val="none" w:sz="0" w:space="0" w:color="auto"/>
            <w:left w:val="none" w:sz="0" w:space="0" w:color="auto"/>
            <w:bottom w:val="none" w:sz="0" w:space="0" w:color="auto"/>
            <w:right w:val="none" w:sz="0" w:space="0" w:color="auto"/>
          </w:divBdr>
        </w:div>
        <w:div w:id="1233004967">
          <w:marLeft w:val="0"/>
          <w:marRight w:val="0"/>
          <w:marTop w:val="0"/>
          <w:marBottom w:val="0"/>
          <w:divBdr>
            <w:top w:val="none" w:sz="0" w:space="0" w:color="auto"/>
            <w:left w:val="none" w:sz="0" w:space="0" w:color="auto"/>
            <w:bottom w:val="none" w:sz="0" w:space="0" w:color="auto"/>
            <w:right w:val="none" w:sz="0" w:space="0" w:color="auto"/>
          </w:divBdr>
        </w:div>
        <w:div w:id="1255937510">
          <w:marLeft w:val="0"/>
          <w:marRight w:val="0"/>
          <w:marTop w:val="0"/>
          <w:marBottom w:val="0"/>
          <w:divBdr>
            <w:top w:val="none" w:sz="0" w:space="0" w:color="auto"/>
            <w:left w:val="none" w:sz="0" w:space="0" w:color="auto"/>
            <w:bottom w:val="none" w:sz="0" w:space="0" w:color="auto"/>
            <w:right w:val="none" w:sz="0" w:space="0" w:color="auto"/>
          </w:divBdr>
        </w:div>
        <w:div w:id="2113696522">
          <w:marLeft w:val="0"/>
          <w:marRight w:val="0"/>
          <w:marTop w:val="0"/>
          <w:marBottom w:val="0"/>
          <w:divBdr>
            <w:top w:val="none" w:sz="0" w:space="0" w:color="auto"/>
            <w:left w:val="none" w:sz="0" w:space="0" w:color="auto"/>
            <w:bottom w:val="none" w:sz="0" w:space="0" w:color="auto"/>
            <w:right w:val="none" w:sz="0" w:space="0" w:color="auto"/>
          </w:divBdr>
        </w:div>
      </w:divsChild>
    </w:div>
    <w:div w:id="1975520173">
      <w:bodyDiv w:val="1"/>
      <w:marLeft w:val="0"/>
      <w:marRight w:val="0"/>
      <w:marTop w:val="0"/>
      <w:marBottom w:val="0"/>
      <w:divBdr>
        <w:top w:val="none" w:sz="0" w:space="0" w:color="auto"/>
        <w:left w:val="none" w:sz="0" w:space="0" w:color="auto"/>
        <w:bottom w:val="none" w:sz="0" w:space="0" w:color="auto"/>
        <w:right w:val="none" w:sz="0" w:space="0" w:color="auto"/>
      </w:divBdr>
    </w:div>
    <w:div w:id="2004628754">
      <w:bodyDiv w:val="1"/>
      <w:marLeft w:val="0"/>
      <w:marRight w:val="0"/>
      <w:marTop w:val="0"/>
      <w:marBottom w:val="0"/>
      <w:divBdr>
        <w:top w:val="none" w:sz="0" w:space="0" w:color="auto"/>
        <w:left w:val="none" w:sz="0" w:space="0" w:color="auto"/>
        <w:bottom w:val="none" w:sz="0" w:space="0" w:color="auto"/>
        <w:right w:val="none" w:sz="0" w:space="0" w:color="auto"/>
      </w:divBdr>
    </w:div>
    <w:div w:id="2016029892">
      <w:bodyDiv w:val="1"/>
      <w:marLeft w:val="0"/>
      <w:marRight w:val="0"/>
      <w:marTop w:val="0"/>
      <w:marBottom w:val="0"/>
      <w:divBdr>
        <w:top w:val="none" w:sz="0" w:space="0" w:color="auto"/>
        <w:left w:val="none" w:sz="0" w:space="0" w:color="auto"/>
        <w:bottom w:val="none" w:sz="0" w:space="0" w:color="auto"/>
        <w:right w:val="none" w:sz="0" w:space="0" w:color="auto"/>
      </w:divBdr>
    </w:div>
    <w:div w:id="2103866590">
      <w:bodyDiv w:val="1"/>
      <w:marLeft w:val="0"/>
      <w:marRight w:val="0"/>
      <w:marTop w:val="0"/>
      <w:marBottom w:val="0"/>
      <w:divBdr>
        <w:top w:val="none" w:sz="0" w:space="0" w:color="auto"/>
        <w:left w:val="none" w:sz="0" w:space="0" w:color="auto"/>
        <w:bottom w:val="none" w:sz="0" w:space="0" w:color="auto"/>
        <w:right w:val="none" w:sz="0" w:space="0" w:color="auto"/>
      </w:divBdr>
      <w:divsChild>
        <w:div w:id="53049064">
          <w:marLeft w:val="0"/>
          <w:marRight w:val="0"/>
          <w:marTop w:val="0"/>
          <w:marBottom w:val="0"/>
          <w:divBdr>
            <w:top w:val="none" w:sz="0" w:space="0" w:color="auto"/>
            <w:left w:val="none" w:sz="0" w:space="0" w:color="auto"/>
            <w:bottom w:val="none" w:sz="0" w:space="0" w:color="auto"/>
            <w:right w:val="none" w:sz="0" w:space="0" w:color="auto"/>
          </w:divBdr>
        </w:div>
        <w:div w:id="68888611">
          <w:marLeft w:val="0"/>
          <w:marRight w:val="0"/>
          <w:marTop w:val="0"/>
          <w:marBottom w:val="0"/>
          <w:divBdr>
            <w:top w:val="none" w:sz="0" w:space="0" w:color="auto"/>
            <w:left w:val="none" w:sz="0" w:space="0" w:color="auto"/>
            <w:bottom w:val="none" w:sz="0" w:space="0" w:color="auto"/>
            <w:right w:val="none" w:sz="0" w:space="0" w:color="auto"/>
          </w:divBdr>
        </w:div>
        <w:div w:id="333413351">
          <w:marLeft w:val="0"/>
          <w:marRight w:val="0"/>
          <w:marTop w:val="0"/>
          <w:marBottom w:val="0"/>
          <w:divBdr>
            <w:top w:val="none" w:sz="0" w:space="0" w:color="auto"/>
            <w:left w:val="none" w:sz="0" w:space="0" w:color="auto"/>
            <w:bottom w:val="none" w:sz="0" w:space="0" w:color="auto"/>
            <w:right w:val="none" w:sz="0" w:space="0" w:color="auto"/>
          </w:divBdr>
        </w:div>
        <w:div w:id="559826150">
          <w:marLeft w:val="0"/>
          <w:marRight w:val="0"/>
          <w:marTop w:val="0"/>
          <w:marBottom w:val="0"/>
          <w:divBdr>
            <w:top w:val="none" w:sz="0" w:space="0" w:color="auto"/>
            <w:left w:val="none" w:sz="0" w:space="0" w:color="auto"/>
            <w:bottom w:val="none" w:sz="0" w:space="0" w:color="auto"/>
            <w:right w:val="none" w:sz="0" w:space="0" w:color="auto"/>
          </w:divBdr>
        </w:div>
        <w:div w:id="1230190288">
          <w:marLeft w:val="0"/>
          <w:marRight w:val="0"/>
          <w:marTop w:val="0"/>
          <w:marBottom w:val="0"/>
          <w:divBdr>
            <w:top w:val="none" w:sz="0" w:space="0" w:color="auto"/>
            <w:left w:val="none" w:sz="0" w:space="0" w:color="auto"/>
            <w:bottom w:val="none" w:sz="0" w:space="0" w:color="auto"/>
            <w:right w:val="none" w:sz="0" w:space="0" w:color="auto"/>
          </w:divBdr>
        </w:div>
        <w:div w:id="1248223314">
          <w:marLeft w:val="0"/>
          <w:marRight w:val="0"/>
          <w:marTop w:val="0"/>
          <w:marBottom w:val="0"/>
          <w:divBdr>
            <w:top w:val="none" w:sz="0" w:space="0" w:color="auto"/>
            <w:left w:val="none" w:sz="0" w:space="0" w:color="auto"/>
            <w:bottom w:val="none" w:sz="0" w:space="0" w:color="auto"/>
            <w:right w:val="none" w:sz="0" w:space="0" w:color="auto"/>
          </w:divBdr>
        </w:div>
        <w:div w:id="1323925323">
          <w:marLeft w:val="0"/>
          <w:marRight w:val="0"/>
          <w:marTop w:val="0"/>
          <w:marBottom w:val="0"/>
          <w:divBdr>
            <w:top w:val="none" w:sz="0" w:space="0" w:color="auto"/>
            <w:left w:val="none" w:sz="0" w:space="0" w:color="auto"/>
            <w:bottom w:val="none" w:sz="0" w:space="0" w:color="auto"/>
            <w:right w:val="none" w:sz="0" w:space="0" w:color="auto"/>
          </w:divBdr>
        </w:div>
        <w:div w:id="1445347497">
          <w:marLeft w:val="0"/>
          <w:marRight w:val="0"/>
          <w:marTop w:val="0"/>
          <w:marBottom w:val="0"/>
          <w:divBdr>
            <w:top w:val="none" w:sz="0" w:space="0" w:color="auto"/>
            <w:left w:val="none" w:sz="0" w:space="0" w:color="auto"/>
            <w:bottom w:val="none" w:sz="0" w:space="0" w:color="auto"/>
            <w:right w:val="none" w:sz="0" w:space="0" w:color="auto"/>
          </w:divBdr>
        </w:div>
        <w:div w:id="1564490945">
          <w:marLeft w:val="0"/>
          <w:marRight w:val="0"/>
          <w:marTop w:val="0"/>
          <w:marBottom w:val="0"/>
          <w:divBdr>
            <w:top w:val="none" w:sz="0" w:space="0" w:color="auto"/>
            <w:left w:val="none" w:sz="0" w:space="0" w:color="auto"/>
            <w:bottom w:val="none" w:sz="0" w:space="0" w:color="auto"/>
            <w:right w:val="none" w:sz="0" w:space="0" w:color="auto"/>
          </w:divBdr>
        </w:div>
        <w:div w:id="1584534268">
          <w:marLeft w:val="0"/>
          <w:marRight w:val="0"/>
          <w:marTop w:val="0"/>
          <w:marBottom w:val="0"/>
          <w:divBdr>
            <w:top w:val="none" w:sz="0" w:space="0" w:color="auto"/>
            <w:left w:val="none" w:sz="0" w:space="0" w:color="auto"/>
            <w:bottom w:val="none" w:sz="0" w:space="0" w:color="auto"/>
            <w:right w:val="none" w:sz="0" w:space="0" w:color="auto"/>
          </w:divBdr>
        </w:div>
        <w:div w:id="1755202431">
          <w:marLeft w:val="0"/>
          <w:marRight w:val="0"/>
          <w:marTop w:val="0"/>
          <w:marBottom w:val="0"/>
          <w:divBdr>
            <w:top w:val="none" w:sz="0" w:space="0" w:color="auto"/>
            <w:left w:val="none" w:sz="0" w:space="0" w:color="auto"/>
            <w:bottom w:val="none" w:sz="0" w:space="0" w:color="auto"/>
            <w:right w:val="none" w:sz="0" w:space="0" w:color="auto"/>
          </w:divBdr>
        </w:div>
        <w:div w:id="1813061897">
          <w:marLeft w:val="0"/>
          <w:marRight w:val="0"/>
          <w:marTop w:val="0"/>
          <w:marBottom w:val="0"/>
          <w:divBdr>
            <w:top w:val="none" w:sz="0" w:space="0" w:color="auto"/>
            <w:left w:val="none" w:sz="0" w:space="0" w:color="auto"/>
            <w:bottom w:val="none" w:sz="0" w:space="0" w:color="auto"/>
            <w:right w:val="none" w:sz="0" w:space="0" w:color="auto"/>
          </w:divBdr>
        </w:div>
      </w:divsChild>
    </w:div>
    <w:div w:id="2105152606">
      <w:bodyDiv w:val="1"/>
      <w:marLeft w:val="0"/>
      <w:marRight w:val="0"/>
      <w:marTop w:val="0"/>
      <w:marBottom w:val="0"/>
      <w:divBdr>
        <w:top w:val="none" w:sz="0" w:space="0" w:color="auto"/>
        <w:left w:val="none" w:sz="0" w:space="0" w:color="auto"/>
        <w:bottom w:val="none" w:sz="0" w:space="0" w:color="auto"/>
        <w:right w:val="none" w:sz="0" w:space="0" w:color="auto"/>
      </w:divBdr>
      <w:divsChild>
        <w:div w:id="135269917">
          <w:marLeft w:val="0"/>
          <w:marRight w:val="0"/>
          <w:marTop w:val="0"/>
          <w:marBottom w:val="0"/>
          <w:divBdr>
            <w:top w:val="none" w:sz="0" w:space="0" w:color="auto"/>
            <w:left w:val="none" w:sz="0" w:space="0" w:color="auto"/>
            <w:bottom w:val="none" w:sz="0" w:space="0" w:color="auto"/>
            <w:right w:val="none" w:sz="0" w:space="0" w:color="auto"/>
          </w:divBdr>
        </w:div>
        <w:div w:id="480316776">
          <w:marLeft w:val="0"/>
          <w:marRight w:val="0"/>
          <w:marTop w:val="0"/>
          <w:marBottom w:val="0"/>
          <w:divBdr>
            <w:top w:val="none" w:sz="0" w:space="0" w:color="auto"/>
            <w:left w:val="none" w:sz="0" w:space="0" w:color="auto"/>
            <w:bottom w:val="none" w:sz="0" w:space="0" w:color="auto"/>
            <w:right w:val="none" w:sz="0" w:space="0" w:color="auto"/>
          </w:divBdr>
        </w:div>
        <w:div w:id="750126160">
          <w:marLeft w:val="0"/>
          <w:marRight w:val="0"/>
          <w:marTop w:val="0"/>
          <w:marBottom w:val="0"/>
          <w:divBdr>
            <w:top w:val="none" w:sz="0" w:space="0" w:color="auto"/>
            <w:left w:val="none" w:sz="0" w:space="0" w:color="auto"/>
            <w:bottom w:val="none" w:sz="0" w:space="0" w:color="auto"/>
            <w:right w:val="none" w:sz="0" w:space="0" w:color="auto"/>
          </w:divBdr>
        </w:div>
        <w:div w:id="783109315">
          <w:marLeft w:val="0"/>
          <w:marRight w:val="0"/>
          <w:marTop w:val="0"/>
          <w:marBottom w:val="0"/>
          <w:divBdr>
            <w:top w:val="none" w:sz="0" w:space="0" w:color="auto"/>
            <w:left w:val="none" w:sz="0" w:space="0" w:color="auto"/>
            <w:bottom w:val="none" w:sz="0" w:space="0" w:color="auto"/>
            <w:right w:val="none" w:sz="0" w:space="0" w:color="auto"/>
          </w:divBdr>
        </w:div>
        <w:div w:id="1231843765">
          <w:marLeft w:val="0"/>
          <w:marRight w:val="0"/>
          <w:marTop w:val="0"/>
          <w:marBottom w:val="0"/>
          <w:divBdr>
            <w:top w:val="none" w:sz="0" w:space="0" w:color="auto"/>
            <w:left w:val="none" w:sz="0" w:space="0" w:color="auto"/>
            <w:bottom w:val="none" w:sz="0" w:space="0" w:color="auto"/>
            <w:right w:val="none" w:sz="0" w:space="0" w:color="auto"/>
          </w:divBdr>
        </w:div>
        <w:div w:id="1460370417">
          <w:marLeft w:val="0"/>
          <w:marRight w:val="0"/>
          <w:marTop w:val="0"/>
          <w:marBottom w:val="0"/>
          <w:divBdr>
            <w:top w:val="none" w:sz="0" w:space="0" w:color="auto"/>
            <w:left w:val="none" w:sz="0" w:space="0" w:color="auto"/>
            <w:bottom w:val="none" w:sz="0" w:space="0" w:color="auto"/>
            <w:right w:val="none" w:sz="0" w:space="0" w:color="auto"/>
          </w:divBdr>
        </w:div>
        <w:div w:id="1854025075">
          <w:marLeft w:val="0"/>
          <w:marRight w:val="0"/>
          <w:marTop w:val="0"/>
          <w:marBottom w:val="0"/>
          <w:divBdr>
            <w:top w:val="none" w:sz="0" w:space="0" w:color="auto"/>
            <w:left w:val="none" w:sz="0" w:space="0" w:color="auto"/>
            <w:bottom w:val="none" w:sz="0" w:space="0" w:color="auto"/>
            <w:right w:val="none" w:sz="0" w:space="0" w:color="auto"/>
          </w:divBdr>
        </w:div>
        <w:div w:id="1949701438">
          <w:marLeft w:val="0"/>
          <w:marRight w:val="0"/>
          <w:marTop w:val="0"/>
          <w:marBottom w:val="0"/>
          <w:divBdr>
            <w:top w:val="none" w:sz="0" w:space="0" w:color="auto"/>
            <w:left w:val="none" w:sz="0" w:space="0" w:color="auto"/>
            <w:bottom w:val="none" w:sz="0" w:space="0" w:color="auto"/>
            <w:right w:val="none" w:sz="0" w:space="0" w:color="auto"/>
          </w:divBdr>
        </w:div>
        <w:div w:id="199825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rust.org.uk/visit/warwickshire/upton-house-andgardens/upton-house-walk-edge-hill-vi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B0FE3-5897-49D3-A632-2DA6DD62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Millward</dc:creator>
  <cp:keywords/>
  <dc:description/>
  <cp:lastModifiedBy>Tysoe Parish Clerk</cp:lastModifiedBy>
  <cp:revision>6</cp:revision>
  <cp:lastPrinted>2026-03-08T17:39:00Z</cp:lastPrinted>
  <dcterms:created xsi:type="dcterms:W3CDTF">2026-03-08T16:49:00Z</dcterms:created>
  <dcterms:modified xsi:type="dcterms:W3CDTF">2026-03-10T12:57:00Z</dcterms:modified>
</cp:coreProperties>
</file>